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0 -->
  <w:body>
    <w:p w:rsidR="00321001" w:rsidP="00252021" w14:paraId="722006AA" w14:textId="77777777">
      <w:pPr>
        <w:rPr>
          <w:bCs/>
          <w:noProof/>
          <w:lang w:val="lv-LV"/>
        </w:rPr>
      </w:pPr>
      <w:r w:rsidRPr="009B7860">
        <w:rPr>
          <w:bCs/>
          <w:noProof/>
          <w:lang w:val="lv-LV"/>
        </w:rPr>
        <w:t xml:space="preserve">Apstiprināts </w:t>
      </w:r>
    </w:p>
    <w:p w:rsidR="00321001" w:rsidP="00252021" w14:paraId="7A1C0809" w14:textId="72CFDF07">
      <w:pPr>
        <w:rPr>
          <w:bCs/>
          <w:noProof/>
          <w:lang w:val="lv-LV"/>
        </w:rPr>
      </w:pPr>
      <w:r w:rsidRPr="009B7860">
        <w:rPr>
          <w:bCs/>
          <w:noProof/>
          <w:lang w:val="lv-LV"/>
        </w:rPr>
        <w:t>ar Rīgas domes</w:t>
      </w:r>
      <w:r>
        <w:rPr>
          <w:bCs/>
          <w:noProof/>
          <w:lang w:val="lv-LV"/>
        </w:rPr>
        <w:t xml:space="preserve"> </w:t>
      </w:r>
      <w:r w:rsidR="001E1187">
        <w:rPr>
          <w:bCs/>
          <w:noProof/>
          <w:lang w:val="lv-LV"/>
        </w:rPr>
        <w:t>03.07</w:t>
      </w:r>
      <w:r>
        <w:rPr>
          <w:bCs/>
          <w:noProof/>
          <w:lang w:val="lv-LV"/>
        </w:rPr>
        <w:t>.</w:t>
      </w:r>
      <w:r w:rsidRPr="009B7860">
        <w:rPr>
          <w:bCs/>
          <w:noProof/>
          <w:lang w:val="lv-LV"/>
        </w:rPr>
        <w:t xml:space="preserve">2024. </w:t>
      </w:r>
    </w:p>
    <w:p w:rsidR="00252021" w:rsidRPr="009B7860" w:rsidP="00252021" w14:paraId="4D46D256" w14:textId="79625A39">
      <w:pPr>
        <w:rPr>
          <w:bCs/>
          <w:noProof/>
          <w:lang w:val="lv-LV"/>
        </w:rPr>
      </w:pPr>
      <w:r w:rsidRPr="009B7860">
        <w:rPr>
          <w:bCs/>
          <w:noProof/>
          <w:lang w:val="lv-LV"/>
        </w:rPr>
        <w:t xml:space="preserve">lēmumu Nr. </w:t>
      </w:r>
      <w:r w:rsidR="001E1187">
        <w:rPr>
          <w:bCs/>
          <w:noProof/>
          <w:lang w:val="lv-LV"/>
        </w:rPr>
        <w:t>R</w:t>
      </w:r>
      <w:r w:rsidR="003F7BF3">
        <w:rPr>
          <w:bCs/>
          <w:noProof/>
          <w:lang w:val="lv-LV"/>
        </w:rPr>
        <w:t>D</w:t>
      </w:r>
      <w:r w:rsidR="001E1187">
        <w:rPr>
          <w:bCs/>
          <w:noProof/>
          <w:lang w:val="lv-LV"/>
        </w:rPr>
        <w:t>-24-3777-lē</w:t>
      </w:r>
    </w:p>
    <w:p w:rsidR="00252021" w:rsidRPr="009B7860" w:rsidP="00252021" w14:paraId="686D2A30" w14:textId="77777777">
      <w:pPr>
        <w:rPr>
          <w:bCs/>
          <w:noProof/>
          <w:lang w:val="lv-LV"/>
        </w:rPr>
      </w:pPr>
    </w:p>
    <w:p w:rsidR="00BE5ECC" w:rsidRPr="009B7860" w:rsidP="00252021" w14:paraId="0255A67C" w14:textId="184509DA">
      <w:pPr>
        <w:rPr>
          <w:bCs/>
          <w:noProof/>
          <w:lang w:val="lv-LV"/>
        </w:rPr>
      </w:pPr>
      <w:r w:rsidRPr="009B7860">
        <w:rPr>
          <w:bCs/>
          <w:noProof/>
          <w:lang w:val="lv-LV"/>
        </w:rPr>
        <w:t>P</w:t>
      </w:r>
      <w:r w:rsidRPr="009B7860" w:rsidR="00321001">
        <w:rPr>
          <w:bCs/>
          <w:noProof/>
          <w:lang w:val="lv-LV"/>
        </w:rPr>
        <w:t>rojekts</w:t>
      </w:r>
    </w:p>
    <w:p w:rsidR="00BE5ECC" w:rsidRPr="009B7860" w:rsidP="00F941A3" w14:paraId="59F11AF3" w14:textId="77777777">
      <w:pPr>
        <w:jc w:val="center"/>
        <w:rPr>
          <w:b/>
          <w:noProof/>
          <w:lang w:val="lv-LV"/>
        </w:rPr>
      </w:pPr>
    </w:p>
    <w:p w:rsidR="00BE5ECC" w:rsidRPr="009B7860" w:rsidP="00F941A3" w14:paraId="50FBA9A8" w14:textId="77777777">
      <w:pPr>
        <w:jc w:val="center"/>
        <w:rPr>
          <w:b/>
          <w:noProof/>
          <w:lang w:val="lv-LV"/>
        </w:rPr>
      </w:pPr>
    </w:p>
    <w:p w:rsidR="00F941A3" w:rsidRPr="009B7860" w:rsidP="00F941A3" w14:paraId="191A3970" w14:textId="11A3B8F7">
      <w:pPr>
        <w:jc w:val="center"/>
        <w:rPr>
          <w:b/>
          <w:noProof/>
          <w:lang w:val="lv-LV"/>
        </w:rPr>
      </w:pPr>
      <w:r w:rsidRPr="009B7860">
        <w:rPr>
          <w:b/>
          <w:noProof/>
          <w:lang w:val="lv-LV"/>
        </w:rPr>
        <w:t>DELEĢĒŠANAS LĪGUMS</w:t>
      </w:r>
    </w:p>
    <w:p w:rsidR="00F941A3" w:rsidRPr="009B7860" w:rsidP="00F941A3" w14:paraId="1E1A494B" w14:textId="75C86AD2">
      <w:pPr>
        <w:jc w:val="center"/>
        <w:rPr>
          <w:b/>
          <w:noProof/>
          <w:lang w:val="lv-LV"/>
        </w:rPr>
      </w:pPr>
      <w:r w:rsidRPr="009B7860">
        <w:rPr>
          <w:b/>
          <w:noProof/>
          <w:lang w:val="lv-LV"/>
        </w:rPr>
        <w:t>Nr. __________________________</w:t>
      </w:r>
    </w:p>
    <w:p w:rsidR="00F941A3" w:rsidRPr="009B7860" w:rsidP="00F941A3" w14:paraId="24B6EF8E" w14:textId="6E792687">
      <w:pPr>
        <w:jc w:val="center"/>
        <w:rPr>
          <w:bCs/>
          <w:i/>
          <w:iCs/>
          <w:noProof/>
          <w:lang w:val="lv-LV"/>
        </w:rPr>
      </w:pPr>
      <w:r w:rsidRPr="009B7860">
        <w:rPr>
          <w:bCs/>
          <w:i/>
          <w:iCs/>
          <w:noProof/>
          <w:lang w:val="lv-LV"/>
        </w:rPr>
        <w:t>par pārvaldes uzdevumu deleģēšanu</w:t>
      </w:r>
    </w:p>
    <w:p w:rsidR="00F941A3" w:rsidRPr="009B7860" w:rsidP="00F941A3" w14:paraId="717A8049" w14:textId="77777777">
      <w:pPr>
        <w:pStyle w:val="Standard"/>
        <w:rPr>
          <w:noProof/>
          <w:lang w:val="lv-LV"/>
        </w:rPr>
      </w:pPr>
    </w:p>
    <w:p w:rsidR="00CE633A" w:rsidRPr="009B7860" w:rsidP="00F941A3" w14:paraId="7052E10A" w14:textId="77777777">
      <w:pPr>
        <w:pStyle w:val="Standard"/>
        <w:rPr>
          <w:noProof/>
          <w:lang w:val="lv-LV"/>
        </w:rPr>
      </w:pPr>
    </w:p>
    <w:p w:rsidR="00F941A3" w:rsidRPr="009B7860" w:rsidP="00F941A3" w14:paraId="252DCFDA" w14:textId="61BAD9AE">
      <w:pPr>
        <w:pStyle w:val="Standard"/>
        <w:ind w:right="-13"/>
        <w:rPr>
          <w:iCs/>
          <w:noProof/>
          <w:lang w:val="lv-LV"/>
        </w:rPr>
      </w:pPr>
      <w:r w:rsidRPr="009B7860">
        <w:rPr>
          <w:iCs/>
          <w:noProof/>
          <w:lang w:val="lv-LV"/>
        </w:rPr>
        <w:t>_____</w:t>
      </w:r>
      <w:r w:rsidRPr="009B7860" w:rsidR="00937B6C">
        <w:rPr>
          <w:iCs/>
          <w:noProof/>
          <w:lang w:val="lv-LV"/>
        </w:rPr>
        <w:t>[Vieta]</w:t>
      </w:r>
      <w:r w:rsidRPr="009B7860">
        <w:rPr>
          <w:iCs/>
          <w:noProof/>
          <w:lang w:val="lv-LV"/>
        </w:rPr>
        <w:t>______</w:t>
      </w:r>
    </w:p>
    <w:p w:rsidR="00F941A3" w:rsidRPr="009B7860" w:rsidP="00F941A3" w14:paraId="02E71C0F" w14:textId="77777777">
      <w:pPr>
        <w:pStyle w:val="Standard"/>
        <w:ind w:right="-13"/>
        <w:rPr>
          <w:i/>
          <w:noProof/>
          <w:lang w:val="lv-LV"/>
        </w:rPr>
      </w:pPr>
      <w:r w:rsidRPr="009B7860">
        <w:rPr>
          <w:i/>
          <w:noProof/>
          <w:lang w:val="lv-LV"/>
        </w:rPr>
        <w:t>Līguma parakstīšanas datums ir pēdējā pievienotā</w:t>
      </w:r>
    </w:p>
    <w:p w:rsidR="00F941A3" w:rsidRPr="009B7860" w:rsidP="00F941A3" w14:paraId="039859A6" w14:textId="2D572304">
      <w:pPr>
        <w:pStyle w:val="Standard"/>
        <w:ind w:right="-13"/>
        <w:rPr>
          <w:i/>
          <w:noProof/>
          <w:lang w:val="lv-LV"/>
        </w:rPr>
      </w:pPr>
      <w:r w:rsidRPr="009B7860">
        <w:rPr>
          <w:i/>
          <w:noProof/>
          <w:lang w:val="lv-LV"/>
        </w:rPr>
        <w:t>droša elektroniskā paraksta un tā laika zīmoga datums.</w:t>
      </w:r>
    </w:p>
    <w:p w:rsidR="00F941A3" w:rsidRPr="009B7860" w:rsidP="00F941A3" w14:paraId="06B3E2CA" w14:textId="77777777">
      <w:pPr>
        <w:jc w:val="both"/>
        <w:rPr>
          <w:noProof/>
          <w:lang w:val="lv-LV"/>
        </w:rPr>
      </w:pPr>
    </w:p>
    <w:p w:rsidR="00033EEF" w:rsidRPr="009B7860" w:rsidP="00252021" w14:paraId="244F6040" w14:textId="400E954B">
      <w:pPr>
        <w:jc w:val="both"/>
        <w:rPr>
          <w:noProof/>
          <w:lang w:val="lv-LV"/>
        </w:rPr>
      </w:pPr>
      <w:r w:rsidRPr="009B7860">
        <w:rPr>
          <w:b/>
          <w:bCs/>
          <w:noProof/>
          <w:lang w:val="lv-LV"/>
        </w:rPr>
        <w:t>Rīgas valstspilsētas pašvaldība</w:t>
      </w:r>
      <w:r w:rsidRPr="009B7860">
        <w:rPr>
          <w:noProof/>
          <w:lang w:val="lv-LV"/>
        </w:rPr>
        <w:t xml:space="preserve">, adrese: Rātslaukums 1, Rīga LV 1050, turpmāk – </w:t>
      </w:r>
      <w:r w:rsidRPr="009B7860">
        <w:rPr>
          <w:b/>
          <w:bCs/>
          <w:noProof/>
          <w:lang w:val="lv-LV"/>
        </w:rPr>
        <w:t>Pašvaldība</w:t>
      </w:r>
      <w:r w:rsidRPr="009B7860">
        <w:rPr>
          <w:noProof/>
          <w:lang w:val="lv-LV"/>
        </w:rPr>
        <w:t xml:space="preserve">, kuru, </w:t>
      </w:r>
      <w:r w:rsidRPr="009B7860" w:rsidR="00252021">
        <w:rPr>
          <w:noProof/>
          <w:lang w:val="lv-LV"/>
        </w:rPr>
        <w:t>pamatojoties uz Pašvaldību likumu un Rīgas domes 2024. gada __.______ lēmumu Nr. ___ “Par atkritumu apsaimniekošanas reģionālā centra izveidošanu un pārvaldes uzdevumu deleģēšanu”</w:t>
      </w:r>
      <w:r w:rsidRPr="009B7860">
        <w:rPr>
          <w:noProof/>
          <w:lang w:val="lv-LV"/>
        </w:rPr>
        <w:t xml:space="preserve"> pārstāv </w:t>
      </w:r>
      <w:r w:rsidRPr="009B7860" w:rsidR="00252021">
        <w:rPr>
          <w:noProof/>
          <w:lang w:val="lv-LV"/>
        </w:rPr>
        <w:t>Rīgas domes priekšsēdētājs Vilnis Ķirsis,</w:t>
      </w:r>
      <w:r w:rsidRPr="009B7860">
        <w:rPr>
          <w:noProof/>
          <w:lang w:val="lv-LV"/>
        </w:rPr>
        <w:t xml:space="preserve"> no vienas puses,</w:t>
      </w:r>
    </w:p>
    <w:p w:rsidR="00033EEF" w:rsidRPr="009B7860" w:rsidP="00033EEF" w14:paraId="142C3585" w14:textId="77777777">
      <w:pPr>
        <w:jc w:val="both"/>
        <w:rPr>
          <w:noProof/>
          <w:lang w:val="lv-LV"/>
        </w:rPr>
      </w:pPr>
      <w:r w:rsidRPr="009B7860">
        <w:rPr>
          <w:noProof/>
          <w:lang w:val="lv-LV"/>
        </w:rPr>
        <w:t>un</w:t>
      </w:r>
    </w:p>
    <w:p w:rsidR="00033EEF" w:rsidRPr="009B7860" w:rsidP="00033EEF" w14:paraId="7F0DE09E" w14:textId="3993D5C3">
      <w:pPr>
        <w:jc w:val="both"/>
        <w:rPr>
          <w:noProof/>
          <w:lang w:val="lv-LV"/>
        </w:rPr>
      </w:pPr>
      <w:r w:rsidRPr="009B7860">
        <w:rPr>
          <w:b/>
          <w:bCs/>
          <w:noProof/>
          <w:lang w:val="lv-LV"/>
        </w:rPr>
        <w:t xml:space="preserve">Atkritumu apsaimniekošanas reģionālais centrs </w:t>
      </w:r>
      <w:r w:rsidR="00415B93">
        <w:rPr>
          <w:b/>
          <w:bCs/>
          <w:noProof/>
          <w:lang w:val="lv-LV"/>
        </w:rPr>
        <w:t xml:space="preserve">“Getliņi” </w:t>
      </w:r>
      <w:r w:rsidRPr="009B7860">
        <w:rPr>
          <w:b/>
          <w:bCs/>
          <w:noProof/>
          <w:lang w:val="lv-LV"/>
        </w:rPr>
        <w:t>– SIA “Getliņi EKO”</w:t>
      </w:r>
      <w:r w:rsidRPr="009B7860">
        <w:rPr>
          <w:noProof/>
          <w:lang w:val="lv-LV"/>
        </w:rPr>
        <w:t>, reģistrācijas numurs 40003367816, adrese: Kaudzīšu iela 57, Rumbula, Stopiņu pagasts, Ropažu novads, LV</w:t>
      </w:r>
      <w:r w:rsidRPr="009B7860">
        <w:rPr>
          <w:noProof/>
          <w:lang w:val="lv-LV"/>
        </w:rPr>
        <w:noBreakHyphen/>
        <w:t xml:space="preserve">2121, turpmāk – </w:t>
      </w:r>
      <w:r w:rsidRPr="009B7860">
        <w:rPr>
          <w:b/>
          <w:bCs/>
          <w:noProof/>
          <w:lang w:val="lv-LV"/>
        </w:rPr>
        <w:t>AARC</w:t>
      </w:r>
      <w:r w:rsidRPr="009B7860">
        <w:rPr>
          <w:noProof/>
          <w:lang w:val="lv-LV"/>
        </w:rPr>
        <w:t>, kuru, pamatojoties uz ģenerālpilnvaru, pārstāv valdes priekšsēdētājs Imants Stirāns, no otras puses,</w:t>
      </w:r>
    </w:p>
    <w:p w:rsidR="00033EEF" w:rsidRPr="009B7860" w:rsidP="00033EEF" w14:paraId="526EFB2B" w14:textId="59D5AAA4">
      <w:pPr>
        <w:jc w:val="both"/>
        <w:rPr>
          <w:noProof/>
          <w:lang w:val="lv-LV"/>
        </w:rPr>
      </w:pPr>
      <w:r w:rsidRPr="009B7860">
        <w:rPr>
          <w:noProof/>
          <w:lang w:val="lv-LV"/>
        </w:rPr>
        <w:t xml:space="preserve">turpmāk Pašvaldība un AARC katra atsevišķi – </w:t>
      </w:r>
      <w:r w:rsidRPr="009B7860">
        <w:rPr>
          <w:b/>
          <w:bCs/>
          <w:noProof/>
          <w:lang w:val="lv-LV"/>
        </w:rPr>
        <w:t>Puse</w:t>
      </w:r>
      <w:r w:rsidRPr="009B7860">
        <w:rPr>
          <w:noProof/>
          <w:lang w:val="lv-LV"/>
        </w:rPr>
        <w:t xml:space="preserve">, abas kopā </w:t>
      </w:r>
      <w:r w:rsidRPr="009B7860" w:rsidR="00252021">
        <w:rPr>
          <w:noProof/>
          <w:lang w:val="lv-LV"/>
        </w:rPr>
        <w:t>–</w:t>
      </w:r>
      <w:r w:rsidRPr="009B7860">
        <w:rPr>
          <w:noProof/>
          <w:lang w:val="lv-LV"/>
        </w:rPr>
        <w:t xml:space="preserve"> </w:t>
      </w:r>
      <w:r w:rsidRPr="009B7860">
        <w:rPr>
          <w:b/>
          <w:bCs/>
          <w:noProof/>
          <w:lang w:val="lv-LV"/>
        </w:rPr>
        <w:t>Puses</w:t>
      </w:r>
      <w:r w:rsidRPr="009B7860">
        <w:rPr>
          <w:noProof/>
          <w:lang w:val="lv-LV"/>
        </w:rPr>
        <w:t>,</w:t>
      </w:r>
    </w:p>
    <w:p w:rsidR="00033EEF" w:rsidRPr="009B7860" w:rsidP="00033EEF" w14:paraId="06A67E83" w14:textId="77777777">
      <w:pPr>
        <w:jc w:val="both"/>
        <w:rPr>
          <w:noProof/>
          <w:lang w:val="lv-LV"/>
        </w:rPr>
      </w:pPr>
    </w:p>
    <w:p w:rsidR="00033EEF" w:rsidRPr="009B7860" w:rsidP="00033EEF" w14:paraId="3C500B8E" w14:textId="77777777">
      <w:pPr>
        <w:jc w:val="both"/>
        <w:rPr>
          <w:noProof/>
          <w:lang w:val="lv-LV"/>
        </w:rPr>
      </w:pPr>
      <w:r w:rsidRPr="009B7860">
        <w:rPr>
          <w:noProof/>
          <w:lang w:val="lv-LV"/>
        </w:rPr>
        <w:t>ņemot vērā:</w:t>
      </w:r>
    </w:p>
    <w:p w:rsidR="00033EEF" w:rsidRPr="009B7860" w:rsidP="00033EEF" w14:paraId="65D8279E" w14:textId="77777777">
      <w:pPr>
        <w:pStyle w:val="ListParagraph"/>
        <w:numPr>
          <w:ilvl w:val="0"/>
          <w:numId w:val="9"/>
        </w:numPr>
        <w:ind w:left="284" w:hanging="284"/>
        <w:jc w:val="both"/>
        <w:rPr>
          <w:noProof/>
          <w:lang w:val="lv-LV"/>
        </w:rPr>
      </w:pPr>
      <w:r w:rsidRPr="009B7860">
        <w:rPr>
          <w:noProof/>
          <w:lang w:val="lv-LV"/>
        </w:rPr>
        <w:t>Pašvaldību likuma 4. panta pirmās daļas 1. punktu, kas noteic, ka pašvaldības viena no autonomajām funkcijām ir organizēt iedzīvotājiem sadzīves atkritumu apsaimniekošanas pakalpojumus neatkarīgi no tā, kā īpašumā atrodas dzīvojamais fonds;</w:t>
      </w:r>
    </w:p>
    <w:p w:rsidR="00033EEF" w:rsidRPr="009B7860" w:rsidP="00033EEF" w14:paraId="3074BADB" w14:textId="77777777">
      <w:pPr>
        <w:pStyle w:val="ListParagraph"/>
        <w:numPr>
          <w:ilvl w:val="0"/>
          <w:numId w:val="9"/>
        </w:numPr>
        <w:ind w:left="284" w:hanging="284"/>
        <w:jc w:val="both"/>
        <w:rPr>
          <w:noProof/>
          <w:lang w:val="lv-LV"/>
        </w:rPr>
      </w:pPr>
      <w:r w:rsidRPr="009B7860">
        <w:rPr>
          <w:noProof/>
          <w:lang w:val="lv-LV"/>
        </w:rPr>
        <w:t>Pašvaldību likuma 7. pantu, kurā noteikts, ka saskaņā ar Valsts pārvaldes iekārtas likumu pašvaldība atsevišķu tās autonomajā kompetencē ietilpstošu pārvaldes uzdevumu var deleģēt citai personai;</w:t>
      </w:r>
    </w:p>
    <w:p w:rsidR="00033EEF" w:rsidRPr="009B7860" w:rsidP="00033EEF" w14:paraId="093130F7" w14:textId="77777777">
      <w:pPr>
        <w:pStyle w:val="ListParagraph"/>
        <w:numPr>
          <w:ilvl w:val="0"/>
          <w:numId w:val="9"/>
        </w:numPr>
        <w:ind w:left="284" w:hanging="284"/>
        <w:jc w:val="both"/>
        <w:rPr>
          <w:noProof/>
          <w:lang w:val="lv-LV"/>
        </w:rPr>
      </w:pPr>
      <w:r w:rsidRPr="009B7860">
        <w:rPr>
          <w:noProof/>
          <w:lang w:val="lv-LV"/>
        </w:rPr>
        <w:t>Atkritumu apsaimniekošanas likuma 10.</w:t>
      </w:r>
      <w:r w:rsidRPr="009B7860">
        <w:rPr>
          <w:noProof/>
          <w:vertAlign w:val="superscript"/>
          <w:lang w:val="lv-LV"/>
        </w:rPr>
        <w:t>1</w:t>
      </w:r>
      <w:r w:rsidRPr="009B7860">
        <w:rPr>
          <w:noProof/>
          <w:lang w:val="lv-LV"/>
        </w:rPr>
        <w:t xml:space="preserve"> panta otro daļu, kas paredz, ka pašvaldība, ievērojot normatīvo aktu par pašvaldībām un Valsts pārvaldes iekārtas likuma noteikumus, var deleģēt atkritumu apsaimniekošanas reģionālajam centram šādus pārvaldes uzdevumus:</w:t>
      </w:r>
    </w:p>
    <w:p w:rsidR="00033EEF" w:rsidRPr="009B7860" w:rsidP="00033EEF" w14:paraId="3F301932" w14:textId="77777777">
      <w:pPr>
        <w:ind w:left="567" w:hanging="283"/>
        <w:jc w:val="both"/>
        <w:rPr>
          <w:noProof/>
          <w:lang w:val="lv-LV"/>
        </w:rPr>
      </w:pPr>
      <w:r w:rsidRPr="009B7860">
        <w:rPr>
          <w:noProof/>
          <w:lang w:val="lv-LV"/>
        </w:rPr>
        <w:t>1) nodrošināt atkritumu apsaimniekošanas reģionālā plāna ieviešanu, ņemot vērā Atkritumu apsaimniekošanas likumā noteikto pašvaldību kompetenci atkritumu apsaimniekošanas jomā;</w:t>
      </w:r>
    </w:p>
    <w:p w:rsidR="00033EEF" w:rsidRPr="009B7860" w:rsidP="00033EEF" w14:paraId="3343661C" w14:textId="77777777">
      <w:pPr>
        <w:ind w:left="567" w:hanging="283"/>
        <w:jc w:val="both"/>
        <w:rPr>
          <w:noProof/>
          <w:lang w:val="lv-LV"/>
        </w:rPr>
      </w:pPr>
      <w:r w:rsidRPr="009B7860">
        <w:rPr>
          <w:noProof/>
          <w:lang w:val="lv-LV"/>
        </w:rPr>
        <w:t>2) patstāvīgi vai sadarbībā ar attiecīgā atkritumu apsaimniekošanas reģiona pašvaldībām un Atkritumu apsaimniekošanas likuma 18. pantā noteiktajā kārtībā izraudzīto atkritumu apsaimniekotāju veicināt iedzīvotāju aktīvu iesaisti atkritumu šķirošanā, to rašanās novēršanā un samazināšanā, rīkojot izglītošanas pasākumus un atkritumu šķirošanu, to rašanās novēršanu un samazināšanu veicinošas kampaņas, kā arī atbalstot iedzīvotāju iniciatīvas;</w:t>
      </w:r>
    </w:p>
    <w:p w:rsidR="00033EEF" w:rsidRPr="009B7860" w:rsidP="00033EEF" w14:paraId="3BB11CEF" w14:textId="77777777">
      <w:pPr>
        <w:ind w:left="567" w:hanging="283"/>
        <w:jc w:val="both"/>
        <w:rPr>
          <w:noProof/>
          <w:lang w:val="lv-LV"/>
        </w:rPr>
      </w:pPr>
      <w:r w:rsidRPr="009B7860">
        <w:rPr>
          <w:noProof/>
          <w:lang w:val="lv-LV"/>
        </w:rPr>
        <w:t>3) apkopot un pēc pieprasījuma sniegt valsts un pašvaldību institūcijām informāciju par sadzīves atkritumu apsaimniekošanu attiecīgajā atkritumu apsaimniekošanas reģionā un katrā attiecīgajā atkritumu apsaimniekošanas reģionālajā centrā ietilpstošajā pašvaldībā, lai izvērtētu atkritumu pārstrādes un atkritumu apglabāšanas samazināšanas mērķu izpildi,</w:t>
      </w:r>
    </w:p>
    <w:p w:rsidR="00033EEF" w:rsidRPr="009B7860" w:rsidP="00033EEF" w14:paraId="14AFD1B9" w14:textId="77777777">
      <w:pPr>
        <w:pStyle w:val="ListParagraph"/>
        <w:numPr>
          <w:ilvl w:val="0"/>
          <w:numId w:val="9"/>
        </w:numPr>
        <w:ind w:left="284" w:hanging="284"/>
        <w:jc w:val="both"/>
        <w:rPr>
          <w:noProof/>
          <w:lang w:val="lv-LV"/>
        </w:rPr>
      </w:pPr>
      <w:r w:rsidRPr="009B7860">
        <w:rPr>
          <w:noProof/>
          <w:lang w:val="lv-LV"/>
        </w:rPr>
        <w:t>Valsts pārvaldes iekārtas likuma 40. panta pirmo un otro daļu, kas noteic, ka privātpersonai pārvaldes uzdevumu var deleģēt, ja pilnvarotā persona attiecīgo uzdevumu var veikt efektīvāk. Privātpersonai pārvaldes uzdevumu var deleģēt ar ārēju normatīvo aktu vai līgumu, ja tas paredzēts ārējā normatīvajā aktā, ievērojot šā likuma 41. panta otrās un trešās daļas noteikumus;</w:t>
      </w:r>
    </w:p>
    <w:p w:rsidR="00033EEF" w:rsidRPr="009B7860" w:rsidP="00033EEF" w14:paraId="380D51F7" w14:textId="77777777">
      <w:pPr>
        <w:pStyle w:val="ListParagraph"/>
        <w:numPr>
          <w:ilvl w:val="0"/>
          <w:numId w:val="9"/>
        </w:numPr>
        <w:ind w:left="284" w:hanging="284"/>
        <w:jc w:val="both"/>
        <w:rPr>
          <w:noProof/>
          <w:lang w:val="lv-LV"/>
        </w:rPr>
      </w:pPr>
      <w:r w:rsidRPr="009B7860">
        <w:rPr>
          <w:noProof/>
          <w:lang w:val="lv-LV"/>
        </w:rPr>
        <w:t>Pašvaldībai ir pienākums pildīt savas autonomās funkcijas, organizēt likumā noteikto autonomo funkciju izpildi, lemt par kārtību, kādā izpildāmas autonomās funkcijas, kā arī tiesības deleģēt atsevišķus valsts pārvaldes uzdevumus, kuru izpilde ietilpst Pašvaldības kompetencē;</w:t>
      </w:r>
    </w:p>
    <w:p w:rsidR="00033EEF" w:rsidRPr="009B7860" w:rsidP="00033EEF" w14:paraId="720E4D90" w14:textId="77777777">
      <w:pPr>
        <w:pStyle w:val="ListParagraph"/>
        <w:numPr>
          <w:ilvl w:val="0"/>
          <w:numId w:val="9"/>
        </w:numPr>
        <w:ind w:left="284" w:hanging="284"/>
        <w:jc w:val="both"/>
        <w:rPr>
          <w:noProof/>
          <w:lang w:val="lv-LV"/>
        </w:rPr>
      </w:pPr>
      <w:r w:rsidRPr="009B7860">
        <w:rPr>
          <w:noProof/>
          <w:lang w:val="lv-LV"/>
        </w:rPr>
        <w:t>ir nepieciešams nodrošināt Pašvaldības iedzīvotāju vajadzībām atbilstošus atkritumu apsaimniekošanas pakalpojumus;</w:t>
      </w:r>
    </w:p>
    <w:p w:rsidR="00033EEF" w:rsidRPr="009B7860" w:rsidP="00033EEF" w14:paraId="29C28F8A" w14:textId="77777777">
      <w:pPr>
        <w:pStyle w:val="ListParagraph"/>
        <w:numPr>
          <w:ilvl w:val="0"/>
          <w:numId w:val="9"/>
        </w:numPr>
        <w:ind w:left="284" w:hanging="284"/>
        <w:jc w:val="both"/>
        <w:rPr>
          <w:noProof/>
          <w:lang w:val="lv-LV"/>
        </w:rPr>
      </w:pPr>
      <w:r w:rsidRPr="009B7860">
        <w:rPr>
          <w:noProof/>
          <w:lang w:val="lv-LV"/>
        </w:rPr>
        <w:t>Pašvaldības funkcijā ietilpstošā pārvaldes uzdevuma deleģēšanas mērķis ir nodrošināt kvalitatīvu, stabilu un efektīvu Pašvaldības funkcijas izpildi un to, ka šo mērķu sasniegšanai ir nepieciešams skaidri definēt Pušu tiesības un pienākumus,</w:t>
      </w:r>
    </w:p>
    <w:p w:rsidR="00033EEF" w:rsidRPr="009B7860" w:rsidP="00033EEF" w14:paraId="28096F49" w14:textId="77777777">
      <w:pPr>
        <w:jc w:val="both"/>
        <w:rPr>
          <w:noProof/>
          <w:lang w:val="lv-LV"/>
        </w:rPr>
      </w:pPr>
    </w:p>
    <w:p w:rsidR="00033EEF" w:rsidRPr="009B7860" w:rsidP="00033EEF" w14:paraId="0CFF084F" w14:textId="4150C3DA">
      <w:pPr>
        <w:pStyle w:val="ListParagraph"/>
        <w:numPr>
          <w:ilvl w:val="0"/>
          <w:numId w:val="9"/>
        </w:numPr>
        <w:ind w:left="284" w:hanging="284"/>
        <w:jc w:val="both"/>
        <w:rPr>
          <w:noProof/>
          <w:lang w:val="lv-LV"/>
        </w:rPr>
      </w:pPr>
      <w:r w:rsidRPr="009B7860">
        <w:rPr>
          <w:noProof/>
          <w:lang w:val="lv-LV"/>
        </w:rPr>
        <w:t>un pamatojoties uz Pašvaldību likuma 4. panta pirmās daļas 1. punktu, 7. pantu, Valsts pārvaldes iekārtas likuma 40. panta pirmo un otro daļu, 41. panta pirmo daļu, 42. panta pirmo daļu, Atkritumu apsaimniekošanas likuma 10.</w:t>
      </w:r>
      <w:r w:rsidRPr="009B7860">
        <w:rPr>
          <w:noProof/>
          <w:vertAlign w:val="superscript"/>
          <w:lang w:val="lv-LV"/>
        </w:rPr>
        <w:t>1</w:t>
      </w:r>
      <w:r w:rsidRPr="009B7860">
        <w:rPr>
          <w:noProof/>
          <w:lang w:val="lv-LV"/>
        </w:rPr>
        <w:t xml:space="preserve"> panta otro daļu, Rīgas domes ________. gada ____. ______ lēmumu Nr. ____ “Par atkritumu apsaimniekošanas reģionālā centra izveidošanu un pārvaldes uzdevumu deleģēšanu”, ar kuru cita starpā ir nolemts deleģēt AARC Atkritumu apsaimniekošanas likuma 10.</w:t>
      </w:r>
      <w:r w:rsidRPr="009B7860">
        <w:rPr>
          <w:noProof/>
          <w:vertAlign w:val="superscript"/>
          <w:lang w:val="lv-LV"/>
        </w:rPr>
        <w:t>1</w:t>
      </w:r>
      <w:r w:rsidRPr="009B7860">
        <w:rPr>
          <w:noProof/>
          <w:lang w:val="lv-LV"/>
        </w:rPr>
        <w:t xml:space="preserve"> panta otrajā daļā minētos pārvaldes uzdevumus</w:t>
      </w:r>
      <w:r w:rsidRPr="009B7860" w:rsidR="00151748">
        <w:rPr>
          <w:noProof/>
          <w:lang w:val="lv-LV"/>
        </w:rPr>
        <w:t>,</w:t>
      </w:r>
    </w:p>
    <w:p w:rsidR="00033EEF" w:rsidRPr="009B7860" w:rsidP="00033EEF" w14:paraId="2EEE6870" w14:textId="77777777">
      <w:pPr>
        <w:jc w:val="both"/>
        <w:rPr>
          <w:noProof/>
          <w:lang w:val="lv-LV"/>
        </w:rPr>
      </w:pPr>
    </w:p>
    <w:p w:rsidR="00033EEF" w:rsidRPr="009B7860" w:rsidP="00033EEF" w14:paraId="0B294AD6" w14:textId="77777777">
      <w:pPr>
        <w:jc w:val="both"/>
        <w:rPr>
          <w:noProof/>
          <w:lang w:val="lv-LV"/>
        </w:rPr>
      </w:pPr>
    </w:p>
    <w:p w:rsidR="00033EEF" w:rsidRPr="009B7860" w:rsidP="00033EEF" w14:paraId="4A28A56B" w14:textId="77777777">
      <w:pPr>
        <w:jc w:val="both"/>
        <w:rPr>
          <w:noProof/>
          <w:lang w:val="lv-LV"/>
        </w:rPr>
      </w:pPr>
      <w:r w:rsidRPr="009B7860">
        <w:rPr>
          <w:noProof/>
          <w:lang w:val="lv-LV"/>
        </w:rPr>
        <w:t xml:space="preserve">noslēdz šādu deleģēšanas līgumu, turpmāk – </w:t>
      </w:r>
      <w:r w:rsidRPr="009B7860">
        <w:rPr>
          <w:b/>
          <w:bCs/>
          <w:noProof/>
          <w:lang w:val="lv-LV"/>
        </w:rPr>
        <w:t>Līgums</w:t>
      </w:r>
      <w:r w:rsidRPr="009B7860">
        <w:rPr>
          <w:noProof/>
          <w:lang w:val="lv-LV"/>
        </w:rPr>
        <w:t>:</w:t>
      </w:r>
    </w:p>
    <w:p w:rsidR="00033EEF" w:rsidRPr="009B7860" w:rsidP="00033EEF" w14:paraId="145EE41F" w14:textId="77777777">
      <w:pPr>
        <w:jc w:val="both"/>
        <w:rPr>
          <w:noProof/>
          <w:lang w:val="lv-LV"/>
        </w:rPr>
      </w:pPr>
    </w:p>
    <w:p w:rsidR="00033EEF" w:rsidRPr="009B7860" w:rsidP="00033EEF" w14:paraId="17624278"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Līguma priekšmets</w:t>
      </w:r>
    </w:p>
    <w:p w:rsidR="00033EEF" w:rsidRPr="009B7860" w:rsidP="00033EEF" w14:paraId="2F9CBAD4" w14:textId="77777777">
      <w:pPr>
        <w:pStyle w:val="ListParagraph"/>
        <w:numPr>
          <w:ilvl w:val="1"/>
          <w:numId w:val="1"/>
        </w:numPr>
        <w:ind w:left="426" w:hanging="426"/>
        <w:jc w:val="both"/>
        <w:rPr>
          <w:noProof/>
          <w:lang w:val="lv-LV"/>
        </w:rPr>
      </w:pPr>
      <w:r w:rsidRPr="009B7860">
        <w:rPr>
          <w:noProof/>
          <w:lang w:val="lv-LV"/>
        </w:rPr>
        <w:t>Pašvaldība deleģē, un AARC, AARC uzdevumu izpildei izveidojot atsevišķu struktūrvienību,  apņemas nodrošināt šādus no normatīvajiem aktiem izrietošās pašvaldības autonomas funkcijas – organizēt sadzīves atkritumu apsaimniekošanu –izrietošus pārvaldes uzdevumus:</w:t>
      </w:r>
    </w:p>
    <w:p w:rsidR="00033EEF" w:rsidRPr="009B7860" w:rsidP="00033EEF" w14:paraId="2AB82A90" w14:textId="77777777">
      <w:pPr>
        <w:pStyle w:val="ListParagraph"/>
        <w:numPr>
          <w:ilvl w:val="2"/>
          <w:numId w:val="1"/>
        </w:numPr>
        <w:ind w:left="1134" w:hanging="708"/>
        <w:jc w:val="both"/>
        <w:rPr>
          <w:noProof/>
          <w:lang w:val="lv-LV"/>
        </w:rPr>
      </w:pPr>
      <w:r w:rsidRPr="009B7860">
        <w:rPr>
          <w:noProof/>
          <w:lang w:val="lv-LV"/>
        </w:rPr>
        <w:t>nodrošināt Viduslatvijas reģionālā atkritumu apsaimniekošanas plāna 2024</w:t>
      </w:r>
      <w:r w:rsidRPr="009B7860">
        <w:rPr>
          <w:noProof/>
          <w:lang w:val="lv-LV"/>
        </w:rPr>
        <w:noBreakHyphen/>
        <w:t xml:space="preserve">2028 (Rīgas valstspilsēta, Ādažu, Bauskas, Ķekavas, Mārupes, Ogres, Olaines, Ropažu, Salaspils un Siguldas novads), turpmāk – </w:t>
      </w:r>
      <w:r w:rsidRPr="009B7860">
        <w:rPr>
          <w:b/>
          <w:bCs/>
          <w:noProof/>
          <w:lang w:val="lv-LV"/>
        </w:rPr>
        <w:t>Plāns,</w:t>
      </w:r>
      <w:r w:rsidRPr="009B7860">
        <w:rPr>
          <w:noProof/>
          <w:lang w:val="lv-LV"/>
        </w:rPr>
        <w:t xml:space="preserve">  ieviešanu, ņemot vērā Atkritumu apsaimniekošanas likumā noteikto pašvaldību kompetenci atkritumu apsaimniekošanas jomā; </w:t>
      </w:r>
    </w:p>
    <w:p w:rsidR="00033EEF" w:rsidRPr="009B7860" w:rsidP="00033EEF" w14:paraId="76459E17" w14:textId="52765118">
      <w:pPr>
        <w:pStyle w:val="ListParagraph"/>
        <w:numPr>
          <w:ilvl w:val="2"/>
          <w:numId w:val="1"/>
        </w:numPr>
        <w:ind w:left="1134" w:hanging="708"/>
        <w:jc w:val="both"/>
        <w:rPr>
          <w:noProof/>
          <w:lang w:val="lv-LV"/>
        </w:rPr>
      </w:pPr>
      <w:r w:rsidRPr="009B7860">
        <w:rPr>
          <w:noProof/>
          <w:lang w:val="lv-LV"/>
        </w:rPr>
        <w:t>sadarbībā ar Pašvaldību un Atkritumu apsaimniekošanas likuma 18. panta noteiktajā kārtībā izraudzītajiem atkritumu apsaimniekotājiem veicināt Viduslatvijas atkritumu apsaimniekošanas reģiona iedzīvotāju aktīvu iesaisti atkritumu šķirošanā, to rašanās novēršanā un samazināšanā, rīkojot izglītošanas pasākumus un atkritumu šķirošanu, to rašanās novēršanu un samazināšanu veicinošas kampaņas, kā arī atbalstot iedzīvotāju iniciatīvas;</w:t>
      </w:r>
    </w:p>
    <w:p w:rsidR="00033EEF" w:rsidRPr="009B7860" w:rsidP="00033EEF" w14:paraId="67CED901" w14:textId="77777777">
      <w:pPr>
        <w:pStyle w:val="ListParagraph"/>
        <w:numPr>
          <w:ilvl w:val="2"/>
          <w:numId w:val="1"/>
        </w:numPr>
        <w:ind w:left="1134" w:hanging="708"/>
        <w:jc w:val="both"/>
        <w:rPr>
          <w:noProof/>
          <w:lang w:val="lv-LV"/>
        </w:rPr>
      </w:pPr>
      <w:r w:rsidRPr="009B7860">
        <w:rPr>
          <w:noProof/>
          <w:lang w:val="lv-LV"/>
        </w:rPr>
        <w:t xml:space="preserve">apkopot un pēc pieprasījuma sniegt valsts un Pašvaldības institūcijām informāciju par sadzīves atkritumu apsaimniekošanu </w:t>
      </w:r>
      <w:bookmarkStart w:id="0" w:name="_Hlk158588289"/>
      <w:r w:rsidRPr="009B7860">
        <w:rPr>
          <w:noProof/>
          <w:lang w:val="lv-LV"/>
        </w:rPr>
        <w:t>Pašvaldībā</w:t>
      </w:r>
      <w:bookmarkEnd w:id="0"/>
      <w:r w:rsidRPr="009B7860">
        <w:rPr>
          <w:noProof/>
          <w:lang w:val="lv-LV"/>
        </w:rPr>
        <w:t xml:space="preserve">, lai izvērtētu atkritumu pārstrādes un atkritumu apglabāšanas samazināšanas mērķu izpildi, </w:t>
      </w:r>
    </w:p>
    <w:p w:rsidR="00033EEF" w:rsidRPr="009B7860" w:rsidP="00033EEF" w14:paraId="0567F6ED" w14:textId="77777777">
      <w:pPr>
        <w:pStyle w:val="ListParagraph"/>
        <w:ind w:left="1134"/>
        <w:jc w:val="both"/>
        <w:rPr>
          <w:noProof/>
          <w:lang w:val="lv-LV"/>
        </w:rPr>
      </w:pPr>
      <w:r w:rsidRPr="009B7860">
        <w:rPr>
          <w:noProof/>
          <w:lang w:val="lv-LV"/>
        </w:rPr>
        <w:t xml:space="preserve">turpmāk kopā – </w:t>
      </w:r>
      <w:r w:rsidRPr="009B7860">
        <w:rPr>
          <w:b/>
          <w:bCs/>
          <w:noProof/>
          <w:lang w:val="lv-LV"/>
        </w:rPr>
        <w:t>Uzdevums</w:t>
      </w:r>
      <w:r w:rsidRPr="009B7860">
        <w:rPr>
          <w:noProof/>
          <w:lang w:val="lv-LV"/>
        </w:rPr>
        <w:t>.</w:t>
      </w:r>
    </w:p>
    <w:p w:rsidR="00033EEF" w:rsidRPr="009B7860" w:rsidP="00033EEF" w14:paraId="0078835F" w14:textId="77777777">
      <w:pPr>
        <w:pStyle w:val="ListParagraph"/>
        <w:numPr>
          <w:ilvl w:val="1"/>
          <w:numId w:val="1"/>
        </w:numPr>
        <w:ind w:left="426" w:hanging="426"/>
        <w:jc w:val="both"/>
        <w:rPr>
          <w:noProof/>
          <w:lang w:val="lv-LV"/>
        </w:rPr>
      </w:pPr>
      <w:r w:rsidRPr="009B7860">
        <w:rPr>
          <w:noProof/>
          <w:lang w:val="lv-LV"/>
        </w:rPr>
        <w:t>Uzdevuma ietvaros AARC Viduslatvijas atkritumu apsaimniekošanas reģiona līmenī ir tiesīgs īstenot šādas darbības/pasākumus, bet ne tikai:</w:t>
      </w:r>
    </w:p>
    <w:p w:rsidR="00033EEF" w:rsidRPr="009B7860" w:rsidP="00033EEF" w14:paraId="2A547981" w14:textId="293051A8">
      <w:pPr>
        <w:pStyle w:val="ListParagraph"/>
        <w:numPr>
          <w:ilvl w:val="2"/>
          <w:numId w:val="1"/>
        </w:numPr>
        <w:ind w:left="993" w:hanging="567"/>
        <w:jc w:val="both"/>
        <w:rPr>
          <w:noProof/>
          <w:lang w:val="lv-LV" w:eastAsia="lv-LV"/>
        </w:rPr>
      </w:pPr>
      <w:r w:rsidRPr="009B7860">
        <w:rPr>
          <w:noProof/>
          <w:lang w:val="lv-LV" w:eastAsia="lv-LV"/>
        </w:rPr>
        <w:t xml:space="preserve">Atkritumu sagatavošanas pārstrādei un reģenerācijai </w:t>
      </w:r>
      <w:r w:rsidRPr="009B7860" w:rsidR="006600C2">
        <w:rPr>
          <w:noProof/>
          <w:lang w:val="lv-LV" w:eastAsia="lv-LV"/>
        </w:rPr>
        <w:t xml:space="preserve">iekārtu izveides </w:t>
      </w:r>
      <w:r w:rsidRPr="009B7860">
        <w:rPr>
          <w:noProof/>
          <w:lang w:val="lv-LV" w:eastAsia="lv-LV"/>
        </w:rPr>
        <w:t>koordinēšana;</w:t>
      </w:r>
    </w:p>
    <w:p w:rsidR="00033EEF" w:rsidRPr="009B7860" w:rsidP="00033EEF" w14:paraId="05C600DE" w14:textId="77777777">
      <w:pPr>
        <w:pStyle w:val="ListParagraph"/>
        <w:numPr>
          <w:ilvl w:val="2"/>
          <w:numId w:val="1"/>
        </w:numPr>
        <w:ind w:left="993" w:hanging="567"/>
        <w:jc w:val="both"/>
        <w:rPr>
          <w:noProof/>
          <w:lang w:val="lv-LV" w:eastAsia="lv-LV"/>
        </w:rPr>
      </w:pPr>
      <w:r w:rsidRPr="009B7860">
        <w:rPr>
          <w:noProof/>
          <w:lang w:val="lv-LV" w:eastAsia="lv-LV"/>
        </w:rPr>
        <w:t>Bioloģisko atkritumu pārstrādes iekārtu izveides koordinēšana;</w:t>
      </w:r>
    </w:p>
    <w:p w:rsidR="00033EEF" w:rsidRPr="009B7860" w:rsidP="00033EEF" w14:paraId="181BE9B4" w14:textId="77777777">
      <w:pPr>
        <w:pStyle w:val="ListParagraph"/>
        <w:numPr>
          <w:ilvl w:val="2"/>
          <w:numId w:val="1"/>
        </w:numPr>
        <w:ind w:left="993" w:hanging="567"/>
        <w:jc w:val="both"/>
        <w:rPr>
          <w:noProof/>
          <w:lang w:val="lv-LV" w:eastAsia="lv-LV"/>
        </w:rPr>
      </w:pPr>
      <w:r w:rsidRPr="009B7860">
        <w:rPr>
          <w:noProof/>
          <w:lang w:val="lv-LV" w:eastAsia="lv-LV"/>
        </w:rPr>
        <w:t>Būvniecības un būvju nojaukšanas atkritumu pārstrādes iekārtu izveides koordinēšana;</w:t>
      </w:r>
    </w:p>
    <w:p w:rsidR="00033EEF" w:rsidRPr="009B7860" w:rsidP="00033EEF" w14:paraId="01E15E32" w14:textId="77777777">
      <w:pPr>
        <w:pStyle w:val="ListParagraph"/>
        <w:numPr>
          <w:ilvl w:val="2"/>
          <w:numId w:val="1"/>
        </w:numPr>
        <w:ind w:left="993" w:hanging="567"/>
        <w:jc w:val="both"/>
        <w:rPr>
          <w:noProof/>
          <w:lang w:val="lv-LV" w:eastAsia="lv-LV"/>
        </w:rPr>
      </w:pPr>
      <w:r w:rsidRPr="009B7860">
        <w:rPr>
          <w:noProof/>
          <w:lang w:val="lv-LV" w:eastAsia="lv-LV"/>
        </w:rPr>
        <w:t>Citu ar atkritumu apsaimniekošanu saistīto darbību koordinēšana;</w:t>
      </w:r>
    </w:p>
    <w:p w:rsidR="00033EEF" w:rsidRPr="009B7860" w:rsidP="00033EEF" w14:paraId="3DE75E0C" w14:textId="77777777">
      <w:pPr>
        <w:pStyle w:val="ListParagraph"/>
        <w:numPr>
          <w:ilvl w:val="2"/>
          <w:numId w:val="1"/>
        </w:numPr>
        <w:ind w:left="993" w:hanging="567"/>
        <w:jc w:val="both"/>
        <w:rPr>
          <w:noProof/>
          <w:lang w:val="lv-LV" w:eastAsia="lv-LV"/>
        </w:rPr>
      </w:pPr>
      <w:r w:rsidRPr="009B7860">
        <w:rPr>
          <w:noProof/>
          <w:lang w:val="lv-LV" w:eastAsia="lv-LV"/>
        </w:rPr>
        <w:t>Atkritumu dalītās vākšanas sistēmas darbības koordinēšana;</w:t>
      </w:r>
    </w:p>
    <w:p w:rsidR="00033EEF" w:rsidRPr="009B7860" w:rsidP="00033EEF" w14:paraId="700FC531" w14:textId="77777777">
      <w:pPr>
        <w:pStyle w:val="ListParagraph"/>
        <w:numPr>
          <w:ilvl w:val="2"/>
          <w:numId w:val="1"/>
        </w:numPr>
        <w:ind w:left="993" w:hanging="567"/>
        <w:jc w:val="both"/>
        <w:rPr>
          <w:noProof/>
          <w:lang w:val="lv-LV" w:eastAsia="lv-LV"/>
        </w:rPr>
      </w:pPr>
      <w:r w:rsidRPr="009B7860">
        <w:rPr>
          <w:noProof/>
          <w:lang w:val="lv-LV" w:eastAsia="lv-LV"/>
        </w:rPr>
        <w:t>Atkritumos esošu preču sagatavošanas atkārtotai izmantošanai un atkārtotas izmantošanas sistēmas darbības nodrošināšana;</w:t>
      </w:r>
    </w:p>
    <w:p w:rsidR="00033EEF" w:rsidRPr="009B7860" w:rsidP="00033EEF" w14:paraId="280CE542" w14:textId="77777777">
      <w:pPr>
        <w:pStyle w:val="ListParagraph"/>
        <w:numPr>
          <w:ilvl w:val="2"/>
          <w:numId w:val="1"/>
        </w:numPr>
        <w:ind w:left="993" w:hanging="567"/>
        <w:jc w:val="both"/>
        <w:rPr>
          <w:noProof/>
          <w:lang w:val="lv-LV" w:eastAsia="lv-LV"/>
        </w:rPr>
      </w:pPr>
      <w:r w:rsidRPr="009B7860">
        <w:rPr>
          <w:noProof/>
          <w:lang w:val="lv-LV" w:eastAsia="lv-LV"/>
        </w:rPr>
        <w:t xml:space="preserve">Pašvaldības atkritumu ražotāju (t. sk. sadzīves, ražošanas un bīstamie atkritumi) datu bāzes uzturēšana, informācijas apkopošana par Pašvaldībā strādājošajiem atkritumu apsaimniekošanas komersantiem, pieejamo infrastruktūru un darbības rezultātiem; </w:t>
      </w:r>
    </w:p>
    <w:p w:rsidR="00033EEF" w:rsidRPr="009B7860" w:rsidP="00033EEF" w14:paraId="11C3E394" w14:textId="77777777">
      <w:pPr>
        <w:pStyle w:val="ListParagraph"/>
        <w:numPr>
          <w:ilvl w:val="2"/>
          <w:numId w:val="1"/>
        </w:numPr>
        <w:ind w:left="993" w:hanging="567"/>
        <w:jc w:val="both"/>
        <w:rPr>
          <w:noProof/>
          <w:lang w:val="lv-LV" w:eastAsia="lv-LV"/>
        </w:rPr>
      </w:pPr>
      <w:r w:rsidRPr="009B7860">
        <w:rPr>
          <w:noProof/>
          <w:lang w:val="lv-LV" w:eastAsia="lv-LV"/>
        </w:rPr>
        <w:t xml:space="preserve">Ar mājkompostēšanu un citu sadzīves atkritumu plūsmu saistītās informācijas apkopošana; </w:t>
      </w:r>
    </w:p>
    <w:p w:rsidR="00033EEF" w:rsidRPr="009B7860" w:rsidP="00033EEF" w14:paraId="22FE6D00" w14:textId="77777777">
      <w:pPr>
        <w:pStyle w:val="ListParagraph"/>
        <w:numPr>
          <w:ilvl w:val="2"/>
          <w:numId w:val="1"/>
        </w:numPr>
        <w:ind w:left="993" w:hanging="567"/>
        <w:jc w:val="both"/>
        <w:rPr>
          <w:noProof/>
          <w:lang w:val="lv-LV" w:eastAsia="lv-LV"/>
        </w:rPr>
      </w:pPr>
      <w:r w:rsidRPr="009B7860">
        <w:rPr>
          <w:noProof/>
          <w:lang w:val="lv-LV" w:eastAsia="lv-LV"/>
        </w:rPr>
        <w:t xml:space="preserve">Informācijas sagatavošana un ziņošana valsts iestādēm par atkritumu apsaimniekošanas sektorā noteikto sadzīves atkritumu pārstrādes un reģenerācijas mērķu sasniegšanu Pašvaldībā; </w:t>
      </w:r>
    </w:p>
    <w:p w:rsidR="00033EEF" w:rsidRPr="009B7860" w:rsidP="00033EEF" w14:paraId="15A85060" w14:textId="77777777">
      <w:pPr>
        <w:pStyle w:val="ListParagraph"/>
        <w:numPr>
          <w:ilvl w:val="2"/>
          <w:numId w:val="1"/>
        </w:numPr>
        <w:ind w:left="993" w:hanging="567"/>
        <w:jc w:val="both"/>
        <w:rPr>
          <w:noProof/>
          <w:lang w:val="lv-LV" w:eastAsia="lv-LV"/>
        </w:rPr>
      </w:pPr>
      <w:r w:rsidRPr="009B7860">
        <w:rPr>
          <w:noProof/>
          <w:lang w:val="lv-LV" w:eastAsia="lv-LV"/>
        </w:rPr>
        <w:t>Ikgadēja Pašvaldības novērtējuma sagatavošana par tās virzību uz atkritumu apsaimniekošanas sektorā noteikto sadzīves atkritumu pārstrādes un reģenerācijas mērķu sasniegšanu. Darbības uzlabošanai nepieciešamo pasākumu sagatavošana un īstenošana sadarbībā ar Pašvaldību;</w:t>
      </w:r>
    </w:p>
    <w:p w:rsidR="00033EEF" w:rsidRPr="009B7860" w:rsidP="00033EEF" w14:paraId="75202F44" w14:textId="77777777">
      <w:pPr>
        <w:pStyle w:val="ListParagraph"/>
        <w:numPr>
          <w:ilvl w:val="2"/>
          <w:numId w:val="1"/>
        </w:numPr>
        <w:ind w:left="993" w:hanging="567"/>
        <w:jc w:val="both"/>
        <w:rPr>
          <w:noProof/>
          <w:lang w:val="lv-LV" w:eastAsia="lv-LV"/>
        </w:rPr>
      </w:pPr>
      <w:r w:rsidRPr="009B7860">
        <w:rPr>
          <w:noProof/>
          <w:lang w:val="lv-LV" w:eastAsia="lv-LV"/>
        </w:rPr>
        <w:t>Vides izglītības un kompetences centra (centru) darbības un sabiedrības informēšanas un izglītošanas pasākumu atkritumu apsaimniekošanas jomā norises stratēģijas koordinēšana;</w:t>
      </w:r>
    </w:p>
    <w:p w:rsidR="00033EEF" w:rsidRPr="009B7860" w:rsidP="00033EEF" w14:paraId="6EC22CFA" w14:textId="77777777">
      <w:pPr>
        <w:pStyle w:val="ListParagraph"/>
        <w:numPr>
          <w:ilvl w:val="2"/>
          <w:numId w:val="1"/>
        </w:numPr>
        <w:ind w:left="993" w:hanging="567"/>
        <w:jc w:val="both"/>
        <w:rPr>
          <w:noProof/>
          <w:lang w:val="lv-LV" w:eastAsia="lv-LV"/>
        </w:rPr>
      </w:pPr>
      <w:r w:rsidRPr="009B7860">
        <w:rPr>
          <w:noProof/>
          <w:lang w:val="lv-LV" w:eastAsia="lv-LV"/>
        </w:rPr>
        <w:t>Lokālo atkritumu apsaimniekošanas infrastruktūras objektu (kompostēšanas vietas un laukumi, šķirošanas stacijas) darbības koordinēšana u. c. darbības saskaņā ar Plānu;</w:t>
      </w:r>
    </w:p>
    <w:p w:rsidR="00033EEF" w:rsidRPr="009B7860" w:rsidP="00033EEF" w14:paraId="2A44549A" w14:textId="77777777">
      <w:pPr>
        <w:pStyle w:val="ListParagraph"/>
        <w:numPr>
          <w:ilvl w:val="2"/>
          <w:numId w:val="1"/>
        </w:numPr>
        <w:ind w:left="993" w:hanging="567"/>
        <w:jc w:val="both"/>
        <w:rPr>
          <w:noProof/>
          <w:lang w:val="lv-LV" w:eastAsia="lv-LV"/>
        </w:rPr>
      </w:pPr>
      <w:bookmarkStart w:id="1" w:name="_Hlk169164095"/>
      <w:r w:rsidRPr="009B7860">
        <w:rPr>
          <w:noProof/>
          <w:lang w:val="lv-LV" w:eastAsia="lv-LV"/>
        </w:rPr>
        <w:t>Plānā izdarīto pieņēmumu, norādīto datu, prognožu un noteikto kvantitatīvo mērķu izpildes regulāra (ne retāk kā vienu reizi gadā) pārskatīšana atbilstoši faktiskajai situācijai, aktualizēšana un starpziņojuma par Plāna izpildes gaitu (vienu reizi Plāna darbības laikā) sagatavošana.</w:t>
      </w:r>
    </w:p>
    <w:bookmarkEnd w:id="1"/>
    <w:p w:rsidR="00033EEF" w:rsidRPr="009B7860" w:rsidP="00033EEF" w14:paraId="1A6E736F" w14:textId="77777777">
      <w:pPr>
        <w:pStyle w:val="ListParagraph"/>
        <w:numPr>
          <w:ilvl w:val="1"/>
          <w:numId w:val="1"/>
        </w:numPr>
        <w:ind w:left="426" w:hanging="426"/>
        <w:jc w:val="both"/>
        <w:rPr>
          <w:noProof/>
          <w:lang w:val="lv-LV"/>
        </w:rPr>
      </w:pPr>
      <w:r w:rsidRPr="009B7860">
        <w:rPr>
          <w:noProof/>
          <w:lang w:val="lv-LV"/>
        </w:rPr>
        <w:t>Pašvaldība un AARC savstarpēji sadarbojas, lai īstenotu no Atkritumu apsaimniekošanas likuma, attīstības plānošanas dokumentiem (tādiem kā Atkritumu apsaimniekošanas valsts plāns, Atkritumu apsaimniekošanas reģionālais plāns) un Uzdevuma izrietošos pasākumus un mērķus – sekmētu atkritumu un atkritumu radītās ietekmes uz vidi samazināšanu, aprites ekonomiku, atkritumus kā resursu izmantošanu, efektīvāku atkritumu apsaimniekošanu u. c. </w:t>
      </w:r>
    </w:p>
    <w:p w:rsidR="00033EEF" w:rsidRPr="009B7860" w:rsidP="00033EEF" w14:paraId="1A4F3AD9" w14:textId="07EFE5B1">
      <w:pPr>
        <w:pStyle w:val="ListParagraph"/>
        <w:numPr>
          <w:ilvl w:val="1"/>
          <w:numId w:val="1"/>
        </w:numPr>
        <w:ind w:left="426" w:hanging="426"/>
        <w:jc w:val="both"/>
        <w:rPr>
          <w:noProof/>
          <w:lang w:val="lv-LV"/>
        </w:rPr>
      </w:pPr>
      <w:r w:rsidRPr="009B7860">
        <w:rPr>
          <w:noProof/>
          <w:lang w:val="lv-LV"/>
        </w:rPr>
        <w:t xml:space="preserve">AARC, veicot Līgumā noteiktos pienākumus un Uzdevumu, atrodas Pašvaldības padotībā, ko </w:t>
      </w:r>
      <w:r w:rsidRPr="009B7860" w:rsidR="003312BC">
        <w:rPr>
          <w:noProof/>
          <w:lang w:val="lv-LV"/>
        </w:rPr>
        <w:t>pārraudzības formā īsteno Rīgas valstspilsētas pašvaldības Mājokļu un vides departaments</w:t>
      </w:r>
      <w:r w:rsidRPr="009B7860">
        <w:rPr>
          <w:noProof/>
          <w:lang w:val="lv-LV"/>
        </w:rPr>
        <w:t>.</w:t>
      </w:r>
    </w:p>
    <w:p w:rsidR="00033EEF" w:rsidRPr="009B7860" w:rsidP="00033EEF" w14:paraId="6C916248" w14:textId="77777777">
      <w:pPr>
        <w:pStyle w:val="ListParagraph"/>
        <w:numPr>
          <w:ilvl w:val="1"/>
          <w:numId w:val="1"/>
        </w:numPr>
        <w:ind w:left="426" w:hanging="426"/>
        <w:jc w:val="both"/>
        <w:rPr>
          <w:noProof/>
          <w:lang w:val="lv-LV"/>
        </w:rPr>
      </w:pPr>
      <w:r w:rsidRPr="009B7860">
        <w:rPr>
          <w:noProof/>
          <w:lang w:val="lv-LV"/>
        </w:rPr>
        <w:t>AARC nav tiesību Uzdevumu un no Uzdevuma izrietošus pakalpojumu sniegšanas pienākumus un tiesības deleģēt trešajām personām. Lai nodrošinātu un īstenotu no Uzdevuma izrietošos pakalpojumus/darbības, AARC ir tiesības piesaistīt trešās personas.</w:t>
      </w:r>
    </w:p>
    <w:p w:rsidR="00033EEF" w:rsidRPr="009B7860" w:rsidP="00033EEF" w14:paraId="207460FD" w14:textId="77777777">
      <w:pPr>
        <w:pStyle w:val="ListParagraph"/>
        <w:numPr>
          <w:ilvl w:val="1"/>
          <w:numId w:val="1"/>
        </w:numPr>
        <w:ind w:left="426" w:hanging="426"/>
        <w:jc w:val="both"/>
        <w:rPr>
          <w:noProof/>
          <w:lang w:val="lv-LV"/>
        </w:rPr>
      </w:pPr>
      <w:r w:rsidRPr="009B7860">
        <w:rPr>
          <w:noProof/>
          <w:lang w:val="lv-LV"/>
        </w:rPr>
        <w:t>Gadījumā, ja normatīvajos aktos tiek veiktas izmaiņas attiecībā uz AARC deleģēto uzdevumu apjomiem un/vai to pilnvarojumiem, Puses piemēro spēkā esošajos normatīvajos aktos noteiktās prasības, paralēli sagatavojot grozījumus Līgumā, ņemot vērā normatīvo aktu tvērumu.</w:t>
      </w:r>
    </w:p>
    <w:p w:rsidR="00033EEF" w:rsidRPr="009B7860" w:rsidP="00033EEF" w14:paraId="2BB99511" w14:textId="77777777">
      <w:pPr>
        <w:jc w:val="both"/>
        <w:rPr>
          <w:noProof/>
          <w:lang w:val="lv-LV"/>
        </w:rPr>
      </w:pPr>
    </w:p>
    <w:p w:rsidR="00033EEF" w:rsidRPr="009B7860" w:rsidP="00033EEF" w14:paraId="099867C6"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Līguma darbības termiņš, spēkā stāšanās un izpildes kārtība</w:t>
      </w:r>
    </w:p>
    <w:p w:rsidR="00033EEF" w:rsidRPr="009B7860" w:rsidP="00033EEF" w14:paraId="36D1CC0E" w14:textId="77777777">
      <w:pPr>
        <w:pStyle w:val="ListParagraph"/>
        <w:numPr>
          <w:ilvl w:val="1"/>
          <w:numId w:val="3"/>
        </w:numPr>
        <w:ind w:left="426" w:hanging="426"/>
        <w:jc w:val="both"/>
        <w:rPr>
          <w:noProof/>
          <w:lang w:val="lv-LV"/>
        </w:rPr>
      </w:pPr>
      <w:r w:rsidRPr="009B7860">
        <w:rPr>
          <w:noProof/>
          <w:lang w:val="lv-LV"/>
        </w:rPr>
        <w:t>Līgums stājas spēkā brīdī, kad to ir parakstījušas Puses, un ir spēkā 1 (vienu) gadu no Līguma spēkā stāšanas brīža. Gadījumā, ja Līguma spēkā esamības laikā tiek veiktas izmaiņas normatīvajos aktos kā rezultātā zūd nepieciešamība deleģēšanas līgumu saskaņot ar tiešo pārvaldes iestādi (Vides aizsardzības un reģionālās attīstības ministriju), Līguma darbības termiņš automātiski pagarinās uz laika periodu, kamēr ir spēkā Plāns.</w:t>
      </w:r>
    </w:p>
    <w:p w:rsidR="00033EEF" w:rsidRPr="009B7860" w:rsidP="00033EEF" w14:paraId="298E069C" w14:textId="77777777">
      <w:pPr>
        <w:pStyle w:val="ListParagraph"/>
        <w:numPr>
          <w:ilvl w:val="1"/>
          <w:numId w:val="3"/>
        </w:numPr>
        <w:ind w:left="426" w:hanging="426"/>
        <w:jc w:val="both"/>
        <w:rPr>
          <w:noProof/>
          <w:lang w:val="lv-LV"/>
        </w:rPr>
      </w:pPr>
      <w:r w:rsidRPr="009B7860">
        <w:rPr>
          <w:noProof/>
          <w:lang w:val="lv-LV"/>
        </w:rPr>
        <w:t>Puses ir tiesīgas pagarināt Līguma termiņu, ja par to ir pieņemts attiecīgs Rīgas domes lēmums un ir saņemts atbilstošs tiešās pārvaldes iestādes saskaņojums gadījumā, ja šāda saskaņojuma saņemšana ir paredzēta spēkā esošajos normatīvajos aktos.</w:t>
      </w:r>
    </w:p>
    <w:p w:rsidR="00033EEF" w:rsidRPr="009B7860" w:rsidP="00033EEF" w14:paraId="48A05A20" w14:textId="77777777">
      <w:pPr>
        <w:pStyle w:val="ListParagraph"/>
        <w:numPr>
          <w:ilvl w:val="1"/>
          <w:numId w:val="3"/>
        </w:numPr>
        <w:ind w:left="426" w:hanging="426"/>
        <w:jc w:val="both"/>
        <w:rPr>
          <w:noProof/>
          <w:lang w:val="lv-LV"/>
        </w:rPr>
      </w:pPr>
      <w:r w:rsidRPr="009B7860">
        <w:rPr>
          <w:noProof/>
          <w:lang w:val="lv-LV"/>
        </w:rPr>
        <w:t>AARC pienākums ir nodrošināt nepārtrauktu Uzdevuma izpildi atbilstoši normatīvo aktu prasībām un Līguma noteikumiem.</w:t>
      </w:r>
    </w:p>
    <w:p w:rsidR="00033EEF" w:rsidRPr="009B7860" w:rsidP="00033EEF" w14:paraId="4AAE5418" w14:textId="77777777">
      <w:pPr>
        <w:pStyle w:val="ListParagraph"/>
        <w:numPr>
          <w:ilvl w:val="1"/>
          <w:numId w:val="3"/>
        </w:numPr>
        <w:ind w:left="426" w:hanging="426"/>
        <w:jc w:val="both"/>
        <w:rPr>
          <w:noProof/>
          <w:lang w:val="lv-LV"/>
        </w:rPr>
      </w:pPr>
      <w:r w:rsidRPr="009B7860">
        <w:rPr>
          <w:noProof/>
          <w:lang w:val="lv-LV"/>
        </w:rPr>
        <w:t xml:space="preserve">AARC nodrošina pienācīgu un savlaicīgu Uzdevuma izpildi. </w:t>
      </w:r>
    </w:p>
    <w:p w:rsidR="00033EEF" w:rsidRPr="009B7860" w:rsidP="00033EEF" w14:paraId="1CDCE7B9" w14:textId="77777777">
      <w:pPr>
        <w:pStyle w:val="ListParagraph"/>
        <w:numPr>
          <w:ilvl w:val="1"/>
          <w:numId w:val="3"/>
        </w:numPr>
        <w:ind w:left="426" w:hanging="426"/>
        <w:jc w:val="both"/>
        <w:rPr>
          <w:noProof/>
          <w:lang w:val="lv-LV"/>
        </w:rPr>
      </w:pPr>
      <w:r w:rsidRPr="009B7860">
        <w:rPr>
          <w:noProof/>
          <w:lang w:val="lv-LV"/>
        </w:rPr>
        <w:t>Uzdevuma izpilde tiek veikta, izmantojot AARC īpašumā vai lietošanā esošos pamatlīdzekļus.</w:t>
      </w:r>
    </w:p>
    <w:p w:rsidR="00033EEF" w:rsidRPr="009B7860" w:rsidP="00033EEF" w14:paraId="61B2773A" w14:textId="77777777">
      <w:pPr>
        <w:pStyle w:val="ListParagraph"/>
        <w:numPr>
          <w:ilvl w:val="1"/>
          <w:numId w:val="3"/>
        </w:numPr>
        <w:ind w:left="426" w:hanging="426"/>
        <w:jc w:val="both"/>
        <w:rPr>
          <w:noProof/>
          <w:lang w:val="lv-LV"/>
        </w:rPr>
      </w:pPr>
      <w:r w:rsidRPr="009B7860">
        <w:rPr>
          <w:noProof/>
          <w:lang w:val="lv-LV"/>
        </w:rPr>
        <w:t>Ja AARC nevar nodrošināt pienācīgu un savlaicīgu Uzdevuma izpildi atbilstoši Līguma noteikumiem, AARC nekavējoties, bet ne vēlāk kā trīs darba dienu laikā par to rakstveidā informē Pašvaldību, un Puses, savstarpēji sadarbojoties, cenšas atrisināt radušos situāciju. Gadījumā, ja Puses nespēj savstarpēji rast risinājumu situācijai, Puses piemēro Līguma 8.2. punktā noteikto strīdus risināšanas kārtību.</w:t>
      </w:r>
    </w:p>
    <w:p w:rsidR="00033EEF" w:rsidRPr="009B7860" w:rsidP="00033EEF" w14:paraId="1694CFCD" w14:textId="77777777">
      <w:pPr>
        <w:rPr>
          <w:noProof/>
          <w:lang w:val="lv-LV"/>
        </w:rPr>
      </w:pPr>
    </w:p>
    <w:p w:rsidR="00033EEF" w:rsidRPr="009B7860" w:rsidP="00033EEF" w14:paraId="65F4BC3E"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Pušu pienākumi un atbildība</w:t>
      </w:r>
    </w:p>
    <w:p w:rsidR="00033EEF" w:rsidRPr="009B7860" w:rsidP="00033EEF" w14:paraId="78E68F61" w14:textId="77777777">
      <w:pPr>
        <w:pStyle w:val="ListParagraph"/>
        <w:numPr>
          <w:ilvl w:val="1"/>
          <w:numId w:val="10"/>
        </w:numPr>
        <w:ind w:left="426" w:hanging="426"/>
        <w:jc w:val="both"/>
        <w:rPr>
          <w:noProof/>
          <w:lang w:val="lv-LV"/>
        </w:rPr>
      </w:pPr>
      <w:r w:rsidRPr="009B7860">
        <w:rPr>
          <w:noProof/>
          <w:lang w:val="lv-LV"/>
        </w:rPr>
        <w:t>Līguma darbības laikā Puses sniedz viena otrai visu Līguma darbības nodrošināšanai nepieciešamo informāciju. Gadījumā, ja kāda no Pusēm ir saņēmusi otras Puses rakstveida pieprasījumu par konkrētas informācijas sniegšanu, attiecīgajai Pusei konkrētā informācija (ja tāda tai ir pieejama un/vai informācija nav konfidenciāla) ir jāsniedz pieprasījumā norādītajā termiņā, kas nevar būt īsāks par 5 (piecām) darba dienām.</w:t>
      </w:r>
    </w:p>
    <w:p w:rsidR="00033EEF" w:rsidRPr="009B7860" w:rsidP="00033EEF" w14:paraId="40177BEB" w14:textId="77777777">
      <w:pPr>
        <w:pStyle w:val="ListParagraph"/>
        <w:numPr>
          <w:ilvl w:val="1"/>
          <w:numId w:val="10"/>
        </w:numPr>
        <w:ind w:left="426" w:hanging="426"/>
        <w:jc w:val="both"/>
        <w:rPr>
          <w:noProof/>
          <w:lang w:val="lv-LV"/>
        </w:rPr>
      </w:pPr>
      <w:r w:rsidRPr="009B7860">
        <w:rPr>
          <w:noProof/>
          <w:lang w:val="lv-LV"/>
        </w:rPr>
        <w:t>AARC ir pienākums sniegt informāciju Pašvaldībai par Uzdevuma izpildi, tajā skaitā pēc Pašvaldības pieprasījuma uzrādot ar Uzdevuma izpildi saistīto dokumentāciju.</w:t>
      </w:r>
    </w:p>
    <w:p w:rsidR="00033EEF" w:rsidRPr="009B7860" w:rsidP="00033EEF" w14:paraId="5FF9ADA0" w14:textId="2011E9D3">
      <w:pPr>
        <w:pStyle w:val="ListParagraph"/>
        <w:numPr>
          <w:ilvl w:val="1"/>
          <w:numId w:val="3"/>
        </w:numPr>
        <w:ind w:left="426" w:hanging="426"/>
        <w:jc w:val="both"/>
        <w:rPr>
          <w:noProof/>
          <w:lang w:val="lv-LV"/>
        </w:rPr>
      </w:pPr>
      <w:r w:rsidRPr="009B7860">
        <w:rPr>
          <w:noProof/>
          <w:lang w:val="lv-LV"/>
        </w:rPr>
        <w:t>AARC ir pienākums veikt Uzdevuma izpildes rezultātu apkopojumu un iesniegt Pašvaldībai atskaites (ziņojumus) par Uzdevuma izpildes procesu ne retāk kā 2 (divas) reizes gadā. AARC atskaitē cita</w:t>
      </w:r>
      <w:r w:rsidRPr="009B7860" w:rsidR="00151748">
        <w:rPr>
          <w:noProof/>
          <w:lang w:val="lv-LV"/>
        </w:rPr>
        <w:t xml:space="preserve"> </w:t>
      </w:r>
      <w:r w:rsidRPr="009B7860">
        <w:rPr>
          <w:noProof/>
          <w:lang w:val="lv-LV"/>
        </w:rPr>
        <w:t>starpā jāietver ar Uzdevuma izpildi saistītās aktivitātes, to mērķis, darba uzdevumi, izpildes periods un sasniegtie rezultāti.</w:t>
      </w:r>
    </w:p>
    <w:p w:rsidR="00033EEF" w:rsidRPr="009B7860" w:rsidP="00033EEF" w14:paraId="0886C95E" w14:textId="77777777">
      <w:pPr>
        <w:pStyle w:val="ListParagraph"/>
        <w:ind w:left="0"/>
        <w:jc w:val="both"/>
        <w:rPr>
          <w:strike/>
          <w:noProof/>
          <w:lang w:val="lv-LV"/>
        </w:rPr>
      </w:pPr>
    </w:p>
    <w:p w:rsidR="00033EEF" w:rsidRPr="009B7860" w:rsidP="00033EEF" w14:paraId="35E7C064"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 xml:space="preserve">Uzdevuma izpildes kvalitātes novērtējuma kritēriji </w:t>
      </w:r>
    </w:p>
    <w:p w:rsidR="00033EEF" w:rsidRPr="009B7860" w:rsidP="00033EEF" w14:paraId="16CC7A5F" w14:textId="77777777">
      <w:pPr>
        <w:pStyle w:val="ListParagraph"/>
        <w:numPr>
          <w:ilvl w:val="0"/>
          <w:numId w:val="16"/>
        </w:numPr>
        <w:ind w:left="426" w:hanging="426"/>
        <w:jc w:val="both"/>
        <w:rPr>
          <w:noProof/>
          <w:lang w:val="lv-LV"/>
        </w:rPr>
      </w:pPr>
      <w:r w:rsidRPr="009B7860">
        <w:rPr>
          <w:noProof/>
          <w:lang w:val="lv-LV"/>
        </w:rPr>
        <w:t>AARC Līgumā noteiktajā kārtībā un apjomā apņemas nodrošināt kvalitatīvu Uzdevuma izpildi, tādējādi apliecinot Uzdevuma sniegšanu pienācīgā kvalitātē un apmērā. Uzdevuma izpildē AARC ievēro labas pārvaldības principu, attiecīgo atkritumu apsaimniekošanas pakalpojumu reglamentējošo normatīvo aktu prasības un sadarbojas ar Pašvaldību, tās iestādēm un struktūrvienībām, kā arī ar citām valsts pārvaldes institūcijām.</w:t>
      </w:r>
    </w:p>
    <w:p w:rsidR="00033EEF" w:rsidRPr="009B7860" w:rsidP="00033EEF" w14:paraId="3D7F5146" w14:textId="77777777">
      <w:pPr>
        <w:pStyle w:val="ListParagraph"/>
        <w:numPr>
          <w:ilvl w:val="0"/>
          <w:numId w:val="16"/>
        </w:numPr>
        <w:ind w:left="426" w:hanging="426"/>
        <w:jc w:val="both"/>
        <w:rPr>
          <w:noProof/>
          <w:lang w:val="lv-LV"/>
        </w:rPr>
      </w:pPr>
      <w:r w:rsidRPr="009B7860">
        <w:rPr>
          <w:noProof/>
          <w:lang w:val="lv-LV"/>
        </w:rPr>
        <w:t>Uzdevuma izpildes kvalitāti Pašvaldība novērtē pēc šādiem kritērijiem:</w:t>
      </w:r>
    </w:p>
    <w:p w:rsidR="00033EEF" w:rsidRPr="009B7860" w:rsidP="00033EEF" w14:paraId="585DBE33" w14:textId="77777777">
      <w:pPr>
        <w:pStyle w:val="ListParagraph"/>
        <w:numPr>
          <w:ilvl w:val="0"/>
          <w:numId w:val="24"/>
        </w:numPr>
        <w:ind w:left="1134" w:hanging="708"/>
        <w:jc w:val="both"/>
        <w:rPr>
          <w:noProof/>
          <w:lang w:val="lv-LV"/>
        </w:rPr>
      </w:pPr>
      <w:r w:rsidRPr="009B7860">
        <w:rPr>
          <w:noProof/>
          <w:lang w:val="lv-LV"/>
        </w:rPr>
        <w:t>Uzdevuma izpildes darba procesu (savlaicīgu kvalitatīvu atskaišu u. c. pieprasītās informācijas iesniegšana Pašvaldībai) organizācija;</w:t>
      </w:r>
    </w:p>
    <w:p w:rsidR="00033EEF" w:rsidRPr="009B7860" w:rsidP="00033EEF" w14:paraId="1F568737" w14:textId="77777777">
      <w:pPr>
        <w:pStyle w:val="ListParagraph"/>
        <w:numPr>
          <w:ilvl w:val="0"/>
          <w:numId w:val="24"/>
        </w:numPr>
        <w:ind w:left="1134" w:hanging="708"/>
        <w:jc w:val="both"/>
        <w:rPr>
          <w:noProof/>
          <w:lang w:val="lv-LV"/>
        </w:rPr>
      </w:pPr>
      <w:r w:rsidRPr="009B7860">
        <w:rPr>
          <w:noProof/>
          <w:lang w:val="lv-LV"/>
        </w:rPr>
        <w:t>Pašvaldības piešķirtā finansējuma (ja tāds ir piešķirts) izlietošanas atbilstība;</w:t>
      </w:r>
    </w:p>
    <w:p w:rsidR="00033EEF" w:rsidRPr="009B7860" w:rsidP="00033EEF" w14:paraId="558E16E8" w14:textId="77777777">
      <w:pPr>
        <w:pStyle w:val="ListParagraph"/>
        <w:numPr>
          <w:ilvl w:val="0"/>
          <w:numId w:val="24"/>
        </w:numPr>
        <w:ind w:left="1134" w:hanging="708"/>
        <w:jc w:val="both"/>
        <w:rPr>
          <w:noProof/>
          <w:lang w:val="lv-LV"/>
        </w:rPr>
      </w:pPr>
      <w:r w:rsidRPr="009B7860">
        <w:rPr>
          <w:noProof/>
          <w:lang w:val="lv-LV"/>
        </w:rPr>
        <w:t>saistībā ar Uzdevuma izpildi pamatoto sūdzību skaits;</w:t>
      </w:r>
    </w:p>
    <w:p w:rsidR="00033EEF" w:rsidRPr="009B7860" w:rsidP="00033EEF" w14:paraId="47119886" w14:textId="77777777">
      <w:pPr>
        <w:pStyle w:val="ListParagraph"/>
        <w:numPr>
          <w:ilvl w:val="0"/>
          <w:numId w:val="24"/>
        </w:numPr>
        <w:ind w:left="1134" w:hanging="708"/>
        <w:jc w:val="both"/>
        <w:rPr>
          <w:noProof/>
          <w:lang w:val="lv-LV"/>
        </w:rPr>
      </w:pPr>
      <w:r w:rsidRPr="009B7860">
        <w:rPr>
          <w:noProof/>
          <w:lang w:val="lv-LV"/>
        </w:rPr>
        <w:t>personāla kvalifikācijas novērtējums;</w:t>
      </w:r>
    </w:p>
    <w:p w:rsidR="00033EEF" w:rsidRPr="009B7860" w:rsidP="00033EEF" w14:paraId="09152925" w14:textId="77777777">
      <w:pPr>
        <w:pStyle w:val="ListParagraph"/>
        <w:numPr>
          <w:ilvl w:val="0"/>
          <w:numId w:val="24"/>
        </w:numPr>
        <w:ind w:left="1134" w:hanging="708"/>
        <w:jc w:val="both"/>
        <w:rPr>
          <w:noProof/>
          <w:lang w:val="lv-LV"/>
        </w:rPr>
      </w:pPr>
      <w:r w:rsidRPr="009B7860">
        <w:rPr>
          <w:noProof/>
          <w:lang w:val="lv-LV"/>
        </w:rPr>
        <w:t>informācijas pieejamība par Uzdevuma ietvaros sniegtajiem pakalpojumiem (informācijas veidi, saturs, tīmekļa vietnes).</w:t>
      </w:r>
    </w:p>
    <w:p w:rsidR="00033EEF" w:rsidRPr="009B7860" w:rsidP="00033EEF" w14:paraId="0BD82977" w14:textId="77777777">
      <w:pPr>
        <w:pStyle w:val="ListParagraph"/>
        <w:numPr>
          <w:ilvl w:val="0"/>
          <w:numId w:val="16"/>
        </w:numPr>
        <w:ind w:left="426" w:hanging="426"/>
        <w:jc w:val="both"/>
        <w:rPr>
          <w:noProof/>
          <w:lang w:val="lv-LV"/>
        </w:rPr>
      </w:pPr>
      <w:r w:rsidRPr="009B7860">
        <w:rPr>
          <w:noProof/>
          <w:lang w:val="lv-LV"/>
        </w:rPr>
        <w:t>Pašvaldībai ir tiesības pieprasīt, pieprasījumā norādot, kāda informācija Pašvaldībai nepieciešama, un saņemt no AARC ziņojumus un pārskatus par Uzdevumu izpildi jebkurā laikā, par to rakstiski vismaz 14 (četrpadsmit) dienas iepriekš informējot AARC.</w:t>
      </w:r>
    </w:p>
    <w:p w:rsidR="00033EEF" w:rsidRPr="009B7860" w:rsidP="00033EEF" w14:paraId="7EBB7678" w14:textId="77777777">
      <w:pPr>
        <w:rPr>
          <w:noProof/>
          <w:lang w:val="lv-LV"/>
        </w:rPr>
      </w:pPr>
    </w:p>
    <w:p w:rsidR="00033EEF" w:rsidRPr="009B7860" w:rsidP="00033EEF" w14:paraId="78BCDB4B"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Savstarpējo norēķinu kārtība, finanšu un citu resursu piešķiršanas noteikumi</w:t>
      </w:r>
    </w:p>
    <w:p w:rsidR="00033EEF" w:rsidRPr="009B7860" w:rsidP="00033EEF" w14:paraId="0035B646" w14:textId="5049522C">
      <w:pPr>
        <w:pStyle w:val="ListParagraph"/>
        <w:numPr>
          <w:ilvl w:val="0"/>
          <w:numId w:val="15"/>
        </w:numPr>
        <w:ind w:left="426" w:hanging="426"/>
        <w:jc w:val="both"/>
        <w:rPr>
          <w:noProof/>
          <w:lang w:val="lv-LV"/>
        </w:rPr>
      </w:pPr>
      <w:r w:rsidRPr="009B7860">
        <w:rPr>
          <w:noProof/>
          <w:lang w:val="lv-LV"/>
        </w:rPr>
        <w:t>Izdevumus, kas rodas Uzdevuma izpildes laikā, AARC finansē par saviem finanšu līdzekļiem</w:t>
      </w:r>
      <w:r w:rsidRPr="009B7860" w:rsidR="00151748">
        <w:rPr>
          <w:noProof/>
          <w:lang w:val="lv-LV"/>
        </w:rPr>
        <w:t> </w:t>
      </w:r>
      <w:r w:rsidRPr="009B7860">
        <w:rPr>
          <w:noProof/>
          <w:lang w:val="lv-LV"/>
        </w:rPr>
        <w:t xml:space="preserve">– ieņēmumiem no nešķirotu sadzīves atkritumu apstrādes tarifa, turpmāk – </w:t>
      </w:r>
      <w:r w:rsidRPr="009B7860">
        <w:rPr>
          <w:b/>
          <w:bCs/>
          <w:noProof/>
          <w:lang w:val="lv-LV"/>
        </w:rPr>
        <w:t>tarifs</w:t>
      </w:r>
      <w:r w:rsidRPr="009B7860">
        <w:rPr>
          <w:noProof/>
          <w:lang w:val="lv-LV"/>
        </w:rPr>
        <w:t>.</w:t>
      </w:r>
    </w:p>
    <w:p w:rsidR="00033EEF" w:rsidRPr="009B7860" w:rsidP="00033EEF" w14:paraId="279E4FCE" w14:textId="77777777">
      <w:pPr>
        <w:pStyle w:val="ListParagraph"/>
        <w:numPr>
          <w:ilvl w:val="0"/>
          <w:numId w:val="15"/>
        </w:numPr>
        <w:ind w:left="426" w:hanging="426"/>
        <w:jc w:val="both"/>
        <w:rPr>
          <w:noProof/>
          <w:lang w:val="lv-LV"/>
        </w:rPr>
      </w:pPr>
      <w:r w:rsidRPr="009B7860">
        <w:rPr>
          <w:noProof/>
          <w:lang w:val="lv-LV"/>
        </w:rPr>
        <w:t>Ja AARC tarifa ieņēmumi pilnībā nenodrošina Uzdevuma kvalitatīvu izpildi, piemēram, bet ne tikai tarifa metodika neparedz attiecīgo izdevumu iekļaušanu tarifā pilnā apmērā vai tml., Pašvaldība, pēc motivēta AARC iesnieguma saņemšanas, var piešķirt finanšu līdzekļus un/vai citus resursus ar Uzdevuma izpildi saistīto darbību īstenošanai.</w:t>
      </w:r>
    </w:p>
    <w:p w:rsidR="00033EEF" w:rsidRPr="009B7860" w:rsidP="00033EEF" w14:paraId="7F686A66" w14:textId="77777777">
      <w:pPr>
        <w:pStyle w:val="ListParagraph"/>
        <w:numPr>
          <w:ilvl w:val="0"/>
          <w:numId w:val="15"/>
        </w:numPr>
        <w:ind w:left="426" w:hanging="426"/>
        <w:jc w:val="both"/>
        <w:rPr>
          <w:noProof/>
          <w:lang w:val="lv-LV"/>
        </w:rPr>
      </w:pPr>
      <w:r w:rsidRPr="009B7860">
        <w:rPr>
          <w:noProof/>
          <w:lang w:val="lv-LV"/>
        </w:rPr>
        <w:t xml:space="preserve">Pašvaldība, izskatot AARC finansējuma pieprasījumu (Līguma 5.2. punkts), var lemt par finanšu līdzekļu un/vai citu resursu piešķiršanu, paredzot to Pašvaldības ikgadējā budžetā. Jebkuru finansējumu Pašvaldība AARC piešķir saimnieciskā gada ietvaros. </w:t>
      </w:r>
    </w:p>
    <w:p w:rsidR="00033EEF" w:rsidRPr="009B7860" w:rsidP="00033EEF" w14:paraId="63C6CE1A" w14:textId="77777777">
      <w:pPr>
        <w:pStyle w:val="ListParagraph"/>
        <w:numPr>
          <w:ilvl w:val="0"/>
          <w:numId w:val="15"/>
        </w:numPr>
        <w:ind w:left="426" w:hanging="426"/>
        <w:jc w:val="both"/>
        <w:rPr>
          <w:noProof/>
          <w:lang w:val="lv-LV"/>
        </w:rPr>
      </w:pPr>
      <w:r w:rsidRPr="009B7860">
        <w:rPr>
          <w:noProof/>
          <w:lang w:val="lv-LV"/>
        </w:rPr>
        <w:t>Ja Pašvaldība ir piešķīrusi AARC finanšu līdzekļus un/vai citus resursus, Pašvaldība ne biežāk kā vienu reizi gadā veic pārbaudes par piešķirto finanšu līdzekļu un/vai citu resursu izlietojumu un tā atbilstību piešķiršanas mērķim. Ja piešķirtie finanšu līdzekļi un/vai citi resursi pilnībā vai daļēji nav izlietoti atbilstoši to mērķim, AARC neatbilstoši Uzdevuma mērķim izlietotos finanšu līdzekļus (pilnībā vai daļēji) atmaksā Pašvaldībai ne vēlāk kā 3 (trīs) mēnešu laikā pēc Pašvaldības pieprasījuma saņemšanas dienas, ja vien Puses nevienojas par citādāku atmaksas kārtību. Gadījumā, ja AARC nepiekrīt Pašvaldības konstatētajām neatbilstībām un pieprasījumam atmaksāt piešķirtos finanšu līdzekļus, AARC ne vēlāk kā 14 (četrpadsmit) dienu laikā no Pašvaldības pieprasījuma saņemšanas dienas nosūta Pašvaldībai motivētu iesniegumu, kurā norāda iemeslus un pamatojumu tam, kādēļ AARC ieskatā piešķirtie finanšu līdzekļi ir izlietoti atbilstoši Uzdevuma mērķim. Gadījumā, ja Puses nespēj panākt vienošanos, strīds izšķirams saskaņā ar Līguma 8.2. punktu.</w:t>
      </w:r>
    </w:p>
    <w:p w:rsidR="00033EEF" w:rsidRPr="009B7860" w:rsidP="00033EEF" w14:paraId="5CDDAFCF" w14:textId="77777777">
      <w:pPr>
        <w:jc w:val="both"/>
        <w:rPr>
          <w:noProof/>
          <w:lang w:val="lv-LV"/>
        </w:rPr>
      </w:pPr>
    </w:p>
    <w:p w:rsidR="00033EEF" w:rsidRPr="009B7860" w:rsidP="00033EEF" w14:paraId="3FAE7569"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AARC darbības uzraudzības kārtība</w:t>
      </w:r>
    </w:p>
    <w:p w:rsidR="00033EEF" w:rsidRPr="009B7860" w:rsidP="00033EEF" w14:paraId="22DB157D" w14:textId="77777777">
      <w:pPr>
        <w:pStyle w:val="ListParagraph"/>
        <w:numPr>
          <w:ilvl w:val="1"/>
          <w:numId w:val="7"/>
        </w:numPr>
        <w:ind w:left="426" w:hanging="426"/>
        <w:jc w:val="both"/>
        <w:rPr>
          <w:noProof/>
          <w:lang w:val="lv-LV"/>
        </w:rPr>
      </w:pPr>
      <w:r w:rsidRPr="009B7860">
        <w:rPr>
          <w:noProof/>
          <w:lang w:val="lv-LV"/>
        </w:rPr>
        <w:t>AARC darbības regulāro uzraudzību veic Pašvaldība.</w:t>
      </w:r>
    </w:p>
    <w:p w:rsidR="00033EEF" w:rsidRPr="009B7860" w:rsidP="00033EEF" w14:paraId="49D415CE" w14:textId="77777777">
      <w:pPr>
        <w:pStyle w:val="ListParagraph"/>
        <w:numPr>
          <w:ilvl w:val="1"/>
          <w:numId w:val="7"/>
        </w:numPr>
        <w:ind w:left="426" w:hanging="426"/>
        <w:jc w:val="both"/>
        <w:rPr>
          <w:noProof/>
          <w:lang w:val="lv-LV"/>
        </w:rPr>
      </w:pPr>
      <w:r w:rsidRPr="009B7860">
        <w:rPr>
          <w:noProof/>
          <w:lang w:val="lv-LV"/>
        </w:rPr>
        <w:t>Pašvaldība, nodrošinot Uzdevuma izpildes pilnīgu un efektīvu uzraudzību, ir tiesīga:</w:t>
      </w:r>
    </w:p>
    <w:p w:rsidR="00033EEF" w:rsidRPr="009B7860" w:rsidP="00033EEF" w14:paraId="68555EEB" w14:textId="27E23D2D">
      <w:pPr>
        <w:pStyle w:val="ListParagraph"/>
        <w:numPr>
          <w:ilvl w:val="2"/>
          <w:numId w:val="7"/>
        </w:numPr>
        <w:ind w:left="1134" w:hanging="708"/>
        <w:jc w:val="both"/>
        <w:rPr>
          <w:noProof/>
          <w:lang w:val="lv-LV"/>
        </w:rPr>
      </w:pPr>
      <w:r w:rsidRPr="009B7860">
        <w:rPr>
          <w:noProof/>
          <w:lang w:val="lv-LV"/>
        </w:rPr>
        <w:t>p</w:t>
      </w:r>
      <w:r w:rsidRPr="009B7860">
        <w:rPr>
          <w:noProof/>
          <w:lang w:val="lv-LV"/>
        </w:rPr>
        <w:t>Pieprasīt no AARC informāciju par Uzdevuma izpildi (Līguma 4.3. punkts);</w:t>
      </w:r>
    </w:p>
    <w:p w:rsidR="00033EEF" w:rsidRPr="009B7860" w:rsidP="00033EEF" w14:paraId="2E274A78" w14:textId="2F00BE93">
      <w:pPr>
        <w:pStyle w:val="ListParagraph"/>
        <w:numPr>
          <w:ilvl w:val="2"/>
          <w:numId w:val="7"/>
        </w:numPr>
        <w:ind w:left="1134" w:hanging="708"/>
        <w:jc w:val="both"/>
        <w:rPr>
          <w:noProof/>
          <w:lang w:val="lv-LV"/>
        </w:rPr>
      </w:pPr>
      <w:r w:rsidRPr="009B7860">
        <w:rPr>
          <w:noProof/>
          <w:lang w:val="lv-LV"/>
        </w:rPr>
        <w:t>a</w:t>
      </w:r>
      <w:r w:rsidRPr="009B7860">
        <w:rPr>
          <w:noProof/>
          <w:lang w:val="lv-LV"/>
        </w:rPr>
        <w:t>pkopot un izvērtēt AARC iesniegtās atskaites/ziņojumus (Līguma 1.2.13. un 3.3. punkts) 30 (trīsdesmit) dienu laikā no atskaites iesniegšanas dienas;</w:t>
      </w:r>
    </w:p>
    <w:p w:rsidR="00033EEF" w:rsidRPr="009B7860" w:rsidP="00033EEF" w14:paraId="3460A30E" w14:textId="59482F9A">
      <w:pPr>
        <w:pStyle w:val="ListParagraph"/>
        <w:numPr>
          <w:ilvl w:val="2"/>
          <w:numId w:val="7"/>
        </w:numPr>
        <w:ind w:left="1134" w:hanging="708"/>
        <w:jc w:val="both"/>
        <w:rPr>
          <w:noProof/>
          <w:lang w:val="lv-LV"/>
        </w:rPr>
      </w:pPr>
      <w:r w:rsidRPr="009B7860">
        <w:rPr>
          <w:noProof/>
          <w:lang w:val="lv-LV"/>
        </w:rPr>
        <w:t>v</w:t>
      </w:r>
      <w:r w:rsidRPr="009B7860">
        <w:rPr>
          <w:noProof/>
          <w:lang w:val="lv-LV"/>
        </w:rPr>
        <w:t>eikt Uzdevuma izpildes kontroli, kā arī novērtēt Uzdevuma izpildes kvalitāti saskaņā ar Līguma 4. punktā minētajiem kvalitātes novērtējuma kritērijiem;</w:t>
      </w:r>
    </w:p>
    <w:p w:rsidR="00033EEF" w:rsidRPr="009B7860" w:rsidP="00033EEF" w14:paraId="7A5C122B" w14:textId="419AD2A2">
      <w:pPr>
        <w:pStyle w:val="ListParagraph"/>
        <w:numPr>
          <w:ilvl w:val="2"/>
          <w:numId w:val="7"/>
        </w:numPr>
        <w:ind w:left="1134" w:hanging="708"/>
        <w:jc w:val="both"/>
        <w:rPr>
          <w:noProof/>
          <w:lang w:val="lv-LV"/>
        </w:rPr>
      </w:pPr>
      <w:r w:rsidRPr="009B7860">
        <w:rPr>
          <w:noProof/>
          <w:lang w:val="lv-LV"/>
        </w:rPr>
        <w:t>n</w:t>
      </w:r>
      <w:r w:rsidRPr="009B7860">
        <w:rPr>
          <w:noProof/>
          <w:lang w:val="lv-LV"/>
        </w:rPr>
        <w:t>epieciešamības gadījumā iesniegt AARC priekšlikumus/rekomendācijas attiecībā uz Uzdevuma izpildes pilnveidošanu;</w:t>
      </w:r>
    </w:p>
    <w:p w:rsidR="00033EEF" w:rsidRPr="009B7860" w:rsidP="00033EEF" w14:paraId="393203C4" w14:textId="75AF947B">
      <w:pPr>
        <w:pStyle w:val="ListParagraph"/>
        <w:numPr>
          <w:ilvl w:val="2"/>
          <w:numId w:val="7"/>
        </w:numPr>
        <w:ind w:left="1134" w:hanging="708"/>
        <w:jc w:val="both"/>
        <w:rPr>
          <w:noProof/>
          <w:lang w:val="lv-LV"/>
        </w:rPr>
      </w:pPr>
      <w:r w:rsidRPr="009B7860">
        <w:rPr>
          <w:noProof/>
          <w:lang w:val="lv-LV"/>
        </w:rPr>
        <w:t>ī</w:t>
      </w:r>
      <w:r w:rsidRPr="009B7860">
        <w:rPr>
          <w:noProof/>
          <w:lang w:val="lv-LV"/>
        </w:rPr>
        <w:t>stenot citas tiesības un pienākumus, kas izriet no spēkā esošajiem normatīvajiem aktiem, Līguma, atbilst Pašvaldības kompetencei un ir nepieciešami pārraudzības nodrošināšanai.</w:t>
      </w:r>
    </w:p>
    <w:p w:rsidR="00033EEF" w:rsidRPr="009B7860" w:rsidP="00033EEF" w14:paraId="4EC751B1" w14:textId="77777777">
      <w:pPr>
        <w:pStyle w:val="ListParagraph"/>
        <w:numPr>
          <w:ilvl w:val="1"/>
          <w:numId w:val="7"/>
        </w:numPr>
        <w:ind w:left="426" w:hanging="426"/>
        <w:jc w:val="both"/>
        <w:rPr>
          <w:noProof/>
          <w:lang w:val="lv-LV"/>
        </w:rPr>
      </w:pPr>
      <w:r w:rsidRPr="009B7860">
        <w:rPr>
          <w:noProof/>
          <w:lang w:val="lv-LV"/>
        </w:rPr>
        <w:t>AARC atbilstoši tās budžeta iespējām ievēro Pašvaldības ierosinājumus, priekšlikumus un ieteikumus, kas vērsti uz Uzdevuma izpildes nodrošināšanu.</w:t>
      </w:r>
    </w:p>
    <w:p w:rsidR="00033EEF" w:rsidRPr="009B7860" w:rsidP="00033EEF" w14:paraId="4F95C4D2" w14:textId="77777777">
      <w:pPr>
        <w:jc w:val="both"/>
        <w:rPr>
          <w:noProof/>
          <w:lang w:val="lv-LV"/>
        </w:rPr>
      </w:pPr>
    </w:p>
    <w:p w:rsidR="00033EEF" w:rsidRPr="009B7860" w:rsidP="00033EEF" w14:paraId="3FAC9E1B"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Līguma grozīšana un izbeigšana</w:t>
      </w:r>
    </w:p>
    <w:p w:rsidR="00033EEF" w:rsidRPr="009B7860" w:rsidP="00033EEF" w14:paraId="5C3A4846" w14:textId="77777777">
      <w:pPr>
        <w:pStyle w:val="ListParagraph"/>
        <w:numPr>
          <w:ilvl w:val="1"/>
          <w:numId w:val="11"/>
        </w:numPr>
        <w:ind w:left="426" w:hanging="426"/>
        <w:jc w:val="both"/>
        <w:rPr>
          <w:noProof/>
          <w:lang w:val="lv-LV"/>
        </w:rPr>
      </w:pPr>
      <w:r w:rsidRPr="009B7860">
        <w:rPr>
          <w:noProof/>
          <w:lang w:val="lv-LV"/>
        </w:rPr>
        <w:t>Puses, savstarpēji vienojoties, ir tiesīgas izdarīt grozījumus Līgumā, nepieciešamības gadījumā pirms grozījumu veikšanas saņemot Rīgas domes akceptu (Pašvaldības domes lēmums). Līguma grozījumi pēc to abpusējas parakstīšanas kļūst par Līguma neatņemamu sastāvdaļu.</w:t>
      </w:r>
    </w:p>
    <w:p w:rsidR="00033EEF" w:rsidRPr="009B7860" w:rsidP="00033EEF" w14:paraId="42F396CC" w14:textId="77777777">
      <w:pPr>
        <w:pStyle w:val="ListParagraph"/>
        <w:numPr>
          <w:ilvl w:val="1"/>
          <w:numId w:val="11"/>
        </w:numPr>
        <w:ind w:left="426" w:hanging="426"/>
        <w:jc w:val="both"/>
        <w:rPr>
          <w:noProof/>
          <w:lang w:val="lv-LV"/>
        </w:rPr>
      </w:pPr>
      <w:r w:rsidRPr="009B7860">
        <w:rPr>
          <w:noProof/>
          <w:lang w:val="lv-LV"/>
        </w:rPr>
        <w:t>Katra Puse var vienpusēji izbeigt Līgumu pirms termiņa, rakstveidā brīdinot par to otru Pusi vismaz 6 (sešus) mēnešus iepriekš.</w:t>
      </w:r>
    </w:p>
    <w:p w:rsidR="00033EEF" w:rsidRPr="009B7860" w:rsidP="00033EEF" w14:paraId="15ECE322" w14:textId="77777777">
      <w:pPr>
        <w:pStyle w:val="ListParagraph"/>
        <w:numPr>
          <w:ilvl w:val="1"/>
          <w:numId w:val="11"/>
        </w:numPr>
        <w:ind w:left="426" w:hanging="426"/>
        <w:jc w:val="both"/>
        <w:rPr>
          <w:noProof/>
          <w:lang w:val="lv-LV"/>
        </w:rPr>
      </w:pPr>
      <w:r w:rsidRPr="009B7860">
        <w:rPr>
          <w:noProof/>
          <w:lang w:val="lv-LV"/>
        </w:rPr>
        <w:t>Pašvaldība ir tiesīga vienpusēji izbeigt Līgumu, ja AARC darbība neatbilst normatīvo aktu prasībām, lai veiktu ar Uzdevumu saistītas darbības. Šajā punktā minētajā gadījumā Līguma darbība tiek uzskatīta par izbeigtu ar brīdi, kad Pašvaldība ir konstatējusi neatbilstību Uzdevuma izpildē.</w:t>
      </w:r>
    </w:p>
    <w:p w:rsidR="00033EEF" w:rsidRPr="009B7860" w:rsidP="00033EEF" w14:paraId="3BD24CB8" w14:textId="77777777">
      <w:pPr>
        <w:pStyle w:val="ListParagraph"/>
        <w:numPr>
          <w:ilvl w:val="1"/>
          <w:numId w:val="11"/>
        </w:numPr>
        <w:ind w:left="426" w:hanging="426"/>
        <w:jc w:val="both"/>
        <w:rPr>
          <w:noProof/>
          <w:lang w:val="lv-LV"/>
        </w:rPr>
      </w:pPr>
      <w:r w:rsidRPr="009B7860">
        <w:rPr>
          <w:noProof/>
          <w:lang w:val="lv-LV"/>
        </w:rPr>
        <w:t xml:space="preserve">Pašvaldība ir tiesīga vienpusēji izbeigt Līgumu, par to vismaz 1 (vienu) mēnesi iepriekš brīdinot AARC, ja AARC, veicot Uzdevumu, pieļauj būtiskus pārkāpumus, kas izriet no kompetento valsts pārvaldes iestāžu/institūciju lēmumā, Līgumā un/vai normatīvajos aktos iekļautajām prasībām, un pēc Pašvaldības brīdinājuma saņemšanas AARC nav novērsis pārkāpumus Pašvaldības noteiktajos termiņos. Pašvaldība, nosakot trūkumu novēršanas </w:t>
      </w:r>
      <w:r w:rsidRPr="009B7860">
        <w:rPr>
          <w:noProof/>
          <w:lang w:val="lv-LV"/>
        </w:rPr>
        <w:t>termiņu, ņem vērā pārkāpuma raksturu, veicamās darbības pārkāpuma novēršanai un citus aspektus.</w:t>
      </w:r>
    </w:p>
    <w:p w:rsidR="00033EEF" w:rsidRPr="009B7860" w:rsidP="00033EEF" w14:paraId="0DD5FF9F" w14:textId="47044FCB">
      <w:pPr>
        <w:pStyle w:val="ListParagraph"/>
        <w:numPr>
          <w:ilvl w:val="1"/>
          <w:numId w:val="11"/>
        </w:numPr>
        <w:ind w:left="426" w:hanging="426"/>
        <w:jc w:val="both"/>
        <w:rPr>
          <w:noProof/>
          <w:lang w:val="lv-LV"/>
        </w:rPr>
      </w:pPr>
      <w:r w:rsidRPr="009B7860">
        <w:rPr>
          <w:noProof/>
          <w:lang w:val="lv-LV"/>
        </w:rPr>
        <w:t>Izbeidzot Līgumu, Puses sastāda savstarpējo norēķinu aktu, ja tas ir nepieciešams.</w:t>
      </w:r>
    </w:p>
    <w:p w:rsidR="00033EEF" w:rsidRPr="009B7860" w:rsidP="00033EEF" w14:paraId="65BC22E4" w14:textId="77777777">
      <w:pPr>
        <w:jc w:val="both"/>
        <w:rPr>
          <w:noProof/>
          <w:lang w:val="lv-LV"/>
        </w:rPr>
      </w:pPr>
    </w:p>
    <w:p w:rsidR="00033EEF" w:rsidRPr="009B7860" w:rsidP="00033EEF" w14:paraId="7D938481"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Piemērojamais likums un strīdu izskatīšanas kārtība</w:t>
      </w:r>
    </w:p>
    <w:p w:rsidR="00033EEF" w:rsidRPr="009B7860" w:rsidP="00033EEF" w14:paraId="1F4F367C" w14:textId="77777777">
      <w:pPr>
        <w:pStyle w:val="ListParagraph"/>
        <w:numPr>
          <w:ilvl w:val="0"/>
          <w:numId w:val="13"/>
        </w:numPr>
        <w:ind w:left="426" w:hanging="426"/>
        <w:jc w:val="both"/>
        <w:rPr>
          <w:noProof/>
          <w:lang w:val="lv-LV"/>
        </w:rPr>
      </w:pPr>
      <w:r w:rsidRPr="009B7860">
        <w:rPr>
          <w:noProof/>
          <w:lang w:val="lv-LV"/>
        </w:rPr>
        <w:t>Līguma un Uzdevuma izpildes gaitā Puses piemēro Latvijas Republikā spēkā esošos normatīvos aktus.</w:t>
      </w:r>
    </w:p>
    <w:p w:rsidR="00033EEF" w:rsidRPr="009B7860" w:rsidP="00033EEF" w14:paraId="3CEA02FF" w14:textId="77777777">
      <w:pPr>
        <w:pStyle w:val="ListParagraph"/>
        <w:numPr>
          <w:ilvl w:val="0"/>
          <w:numId w:val="13"/>
        </w:numPr>
        <w:ind w:left="426" w:hanging="426"/>
        <w:jc w:val="both"/>
        <w:rPr>
          <w:noProof/>
          <w:lang w:val="lv-LV"/>
        </w:rPr>
      </w:pPr>
      <w:r w:rsidRPr="009B7860">
        <w:rPr>
          <w:noProof/>
          <w:lang w:val="lv-LV"/>
        </w:rPr>
        <w:t>Visus strīdus, domstarpības, kas rodas Līguma izpildes laikā, kā arī sakarā ar Līguma izbeigšanu, Puses risina savstarpēju sarunu ceļā. Ja vienošanās netiek panākta 60 (sešdesmit) dienu laikā, attiecīgais strīds tiek galīgi izšķirts normatīvajos aktos noteiktajā kārtībā.</w:t>
      </w:r>
    </w:p>
    <w:p w:rsidR="00033EEF" w:rsidRPr="009B7860" w:rsidP="00033EEF" w14:paraId="7881C334" w14:textId="77777777">
      <w:pPr>
        <w:pStyle w:val="Stils1"/>
        <w:numPr>
          <w:ilvl w:val="0"/>
          <w:numId w:val="0"/>
        </w:numPr>
        <w:spacing w:before="0"/>
        <w:jc w:val="both"/>
        <w:rPr>
          <w:rFonts w:cs="Times New Roman"/>
          <w:noProof/>
          <w:sz w:val="24"/>
          <w:szCs w:val="24"/>
          <w:lang w:val="lv-LV"/>
        </w:rPr>
      </w:pPr>
    </w:p>
    <w:p w:rsidR="00033EEF" w:rsidRPr="009B7860" w:rsidP="00033EEF" w14:paraId="252AA88A" w14:textId="77777777">
      <w:pPr>
        <w:pStyle w:val="Stils1"/>
        <w:numPr>
          <w:ilvl w:val="0"/>
          <w:numId w:val="2"/>
        </w:numPr>
        <w:spacing w:before="0"/>
        <w:rPr>
          <w:rFonts w:cs="Times New Roman"/>
          <w:noProof/>
          <w:sz w:val="24"/>
          <w:szCs w:val="24"/>
          <w:lang w:val="lv-LV"/>
        </w:rPr>
      </w:pPr>
      <w:r w:rsidRPr="009B7860">
        <w:rPr>
          <w:rFonts w:cs="Times New Roman"/>
          <w:noProof/>
          <w:sz w:val="24"/>
          <w:szCs w:val="24"/>
          <w:lang w:val="lv-LV"/>
        </w:rPr>
        <w:t>Citi noteikumi</w:t>
      </w:r>
    </w:p>
    <w:p w:rsidR="00033EEF" w:rsidRPr="009B7860" w:rsidP="00033EEF" w14:paraId="70907957" w14:textId="77777777">
      <w:pPr>
        <w:pStyle w:val="ListParagraph"/>
        <w:numPr>
          <w:ilvl w:val="1"/>
          <w:numId w:val="12"/>
        </w:numPr>
        <w:ind w:left="426" w:hanging="426"/>
        <w:jc w:val="both"/>
        <w:rPr>
          <w:noProof/>
          <w:lang w:val="lv-LV"/>
        </w:rPr>
      </w:pPr>
      <w:r w:rsidRPr="009B7860">
        <w:rPr>
          <w:noProof/>
          <w:lang w:val="lv-LV"/>
        </w:rPr>
        <w:t>Neatkarīgi no tā, vai konkrēti pienākumi ir tieši noteikti Līgumā, Puses labā ticībā sadarbojas un dara visu iespējamo, lai nodrošinātu Līgumā noteikto Uzdevumu vislabāko izpildi.</w:t>
      </w:r>
    </w:p>
    <w:p w:rsidR="00033EEF" w:rsidRPr="009B7860" w:rsidP="00033EEF" w14:paraId="718BFC2F" w14:textId="77777777">
      <w:pPr>
        <w:pStyle w:val="ListParagraph"/>
        <w:numPr>
          <w:ilvl w:val="1"/>
          <w:numId w:val="12"/>
        </w:numPr>
        <w:ind w:left="426" w:hanging="426"/>
        <w:jc w:val="both"/>
        <w:rPr>
          <w:noProof/>
          <w:lang w:val="lv-LV"/>
        </w:rPr>
      </w:pPr>
      <w:r w:rsidRPr="009B7860">
        <w:rPr>
          <w:noProof/>
          <w:lang w:val="lv-LV"/>
        </w:rPr>
        <w:t>Puses apņemas neizpaust no citas personas vai citām Uzdevumā iesaistītajām personām Uzdevuma īstenošanas gaitā saņemto konfidenciāla rakstura informāciju, kas Pusei kļuvusi zināma. Informācija nav uzskatāma par konfidenciālu, ja tā ir publiski pieejama.</w:t>
      </w:r>
    </w:p>
    <w:p w:rsidR="00033EEF" w:rsidRPr="009B7860" w:rsidP="00033EEF" w14:paraId="22568166" w14:textId="77777777">
      <w:pPr>
        <w:pStyle w:val="ListParagraph"/>
        <w:numPr>
          <w:ilvl w:val="1"/>
          <w:numId w:val="12"/>
        </w:numPr>
        <w:ind w:left="426" w:hanging="426"/>
        <w:jc w:val="both"/>
        <w:rPr>
          <w:noProof/>
          <w:lang w:val="lv-LV"/>
        </w:rPr>
      </w:pPr>
      <w:r w:rsidRPr="009B7860">
        <w:rPr>
          <w:noProof/>
          <w:lang w:val="lv-LV"/>
        </w:rPr>
        <w:t>Gadījumos, kas nav atrunāti Līgumā, Puses rīkojas saskaņā ar Latvijas Republikas normatīvajiem aktiem.</w:t>
      </w:r>
    </w:p>
    <w:p w:rsidR="00033EEF" w:rsidRPr="009B7860" w:rsidP="00033EEF" w14:paraId="6BAEF64D" w14:textId="77777777">
      <w:pPr>
        <w:pStyle w:val="ListParagraph"/>
        <w:numPr>
          <w:ilvl w:val="1"/>
          <w:numId w:val="12"/>
        </w:numPr>
        <w:ind w:left="426" w:hanging="426"/>
        <w:jc w:val="both"/>
        <w:rPr>
          <w:noProof/>
          <w:lang w:val="lv-LV"/>
        </w:rPr>
      </w:pPr>
      <w:r w:rsidRPr="009B7860">
        <w:rPr>
          <w:noProof/>
          <w:lang w:val="lv-LV"/>
        </w:rPr>
        <w:t>Kādam no Līguma noteikumiem zaudējot spēku normatīvo aktu izmaiņu gadījumā, Līgums nezaudē spēku tā pārējos noteikumos. Šādā gadījumā Pusēm ir pienākums piemērot Līgumu atbilstoši spēkā esošajiem normatīvajiem aktiem.</w:t>
      </w:r>
    </w:p>
    <w:p w:rsidR="00033EEF" w:rsidRPr="009B7860" w:rsidP="00033EEF" w14:paraId="322BD66B" w14:textId="194B77AB">
      <w:pPr>
        <w:pStyle w:val="ListParagraph"/>
        <w:numPr>
          <w:ilvl w:val="1"/>
          <w:numId w:val="12"/>
        </w:numPr>
        <w:ind w:left="426" w:hanging="426"/>
        <w:jc w:val="both"/>
        <w:rPr>
          <w:noProof/>
          <w:lang w:val="lv-LV"/>
        </w:rPr>
      </w:pPr>
      <w:r w:rsidRPr="009B7860">
        <w:rPr>
          <w:bCs/>
          <w:noProof/>
          <w:lang w:val="lv-LV"/>
        </w:rPr>
        <w:t>Neviena no Pusēm nav atbildīga par savu Līgumā paredzēto saistību neizpildi, ja saistību izpilde ir aizkavēta vai neiespējama nepārvaramas varas (</w:t>
      </w:r>
      <w:r w:rsidRPr="009B7860">
        <w:rPr>
          <w:bCs/>
          <w:i/>
          <w:noProof/>
          <w:lang w:val="lv-LV"/>
        </w:rPr>
        <w:t>force majeure</w:t>
      </w:r>
      <w:r w:rsidRPr="009B7860">
        <w:rPr>
          <w:bCs/>
          <w:noProof/>
          <w:lang w:val="lv-LV"/>
        </w:rPr>
        <w:t>) apstākļu dēļ. Ja kāda no Pusēm iepriekšminēto apstākļu dēļ nespēj daļēji vai pilnīgi izpildīt Līgumā noteiktās saistības, tad Līgumā noteiktais saistību izpildes termiņš tiek apturēts līdz brīdim, kamēr pastāv šie nepārvaramās varas apstākļi.</w:t>
      </w:r>
    </w:p>
    <w:p w:rsidR="00033EEF" w:rsidRPr="009B7860" w:rsidP="00033EEF" w14:paraId="56CD96D2" w14:textId="77777777">
      <w:pPr>
        <w:pStyle w:val="ListParagraph"/>
        <w:numPr>
          <w:ilvl w:val="1"/>
          <w:numId w:val="12"/>
        </w:numPr>
        <w:ind w:left="426" w:hanging="426"/>
        <w:jc w:val="both"/>
        <w:rPr>
          <w:noProof/>
          <w:lang w:val="lv-LV"/>
        </w:rPr>
      </w:pPr>
      <w:r w:rsidRPr="009B7860">
        <w:rPr>
          <w:noProof/>
          <w:lang w:val="lv-LV"/>
        </w:rPr>
        <w:t>Pušu savstarpējā sarakste/korespondence (tajā skaitā rēķini, paziņojumi un brīdinājumi) veicama rakstveidā un uzskatāma par saņemtu, kad nogādāta attiecīgajai Pusei. Korespondence, kas iesniegta personīgi otrai Pusei, tiek uzskatīta par saņemtu tajā dienā, kad attiecīgā Puse vai tās pilnvarotais pārstāvis ir parakstījies par korespondences saņemšanu. Uz Līgumā norādītajām Pušu adresēm nosūtītā korespondence ir uzskatāma par saņemtu septītajā dienā pēc tās izsūtīšanas. Elektroniskie dokumenti, kas sagatavoti un parakstīti atbilstoši Elektronisko dokumentu likumam uzskatāmi par saņemtiem otrajā darba dienā pēc to nosūtīšanas.</w:t>
      </w:r>
    </w:p>
    <w:p w:rsidR="00033EEF" w:rsidRPr="009B7860" w:rsidP="00033EEF" w14:paraId="281FC8DD" w14:textId="77777777">
      <w:pPr>
        <w:pStyle w:val="ListParagraph"/>
        <w:numPr>
          <w:ilvl w:val="1"/>
          <w:numId w:val="12"/>
        </w:numPr>
        <w:ind w:left="426" w:hanging="426"/>
        <w:jc w:val="both"/>
        <w:rPr>
          <w:noProof/>
          <w:lang w:val="lv-LV"/>
        </w:rPr>
      </w:pPr>
      <w:r w:rsidRPr="009B7860">
        <w:rPr>
          <w:noProof/>
          <w:lang w:val="lv-LV"/>
        </w:rPr>
        <w:t>Pušu kontaktpersonas saistībā ar jautājumiem par Līguma izpildi:</w:t>
      </w:r>
    </w:p>
    <w:p w:rsidR="00033EEF" w:rsidRPr="009B7860" w:rsidP="00033EEF" w14:paraId="66698034" w14:textId="77777777">
      <w:pPr>
        <w:pStyle w:val="ListParagraph"/>
        <w:numPr>
          <w:ilvl w:val="2"/>
          <w:numId w:val="12"/>
        </w:numPr>
        <w:jc w:val="both"/>
        <w:rPr>
          <w:noProof/>
          <w:lang w:val="lv-LV"/>
        </w:rPr>
      </w:pPr>
      <w:r w:rsidRPr="009B7860">
        <w:rPr>
          <w:noProof/>
          <w:lang w:val="lv-LV"/>
        </w:rPr>
        <w:t>AARC kontaktpersona: _______[amats, vārds uzvārds]______, e-pasts: __________________, tālruņa Nr. ____________________;</w:t>
      </w:r>
    </w:p>
    <w:p w:rsidR="00033EEF" w:rsidRPr="009B7860" w:rsidP="00033EEF" w14:paraId="78683463" w14:textId="77777777">
      <w:pPr>
        <w:pStyle w:val="ListParagraph"/>
        <w:numPr>
          <w:ilvl w:val="2"/>
          <w:numId w:val="12"/>
        </w:numPr>
        <w:jc w:val="both"/>
        <w:rPr>
          <w:noProof/>
          <w:lang w:val="lv-LV"/>
        </w:rPr>
      </w:pPr>
      <w:r w:rsidRPr="009B7860">
        <w:rPr>
          <w:noProof/>
          <w:lang w:val="lv-LV"/>
        </w:rPr>
        <w:t>Pašvaldības kontaktpersona: _______[amats, vārds uzvārds]______, e-pasts: __________________, tālruņa Nr. ____________________.</w:t>
      </w:r>
    </w:p>
    <w:p w:rsidR="00033EEF" w:rsidRPr="009B7860" w:rsidP="00033EEF" w14:paraId="50AEB093" w14:textId="77777777">
      <w:pPr>
        <w:pStyle w:val="ListParagraph"/>
        <w:numPr>
          <w:ilvl w:val="1"/>
          <w:numId w:val="12"/>
        </w:numPr>
        <w:ind w:left="426" w:hanging="426"/>
        <w:jc w:val="both"/>
        <w:rPr>
          <w:noProof/>
          <w:lang w:val="lv-LV"/>
        </w:rPr>
      </w:pPr>
      <w:r w:rsidRPr="009B7860">
        <w:rPr>
          <w:noProof/>
          <w:lang w:val="lv-LV"/>
        </w:rPr>
        <w:t>Gadījumā, ja Līguma darbības laikā mainās Līguma 9.7. punktā minētās kontaktpersonas vai kontaktpersonu norādītā informācija, attiecīgā Puse ne vēlāk kā 5 (piecu) darba dienu laikā rakstveidā par izmaiņām paziņo otrai Pusei. Šajā punktā minētais paziņojums ir uzskatāms par Līguma grozījumu, un atsevišķa vienošanās par Līguma grozījumiem starp Pusēm netiek slēgta.</w:t>
      </w:r>
    </w:p>
    <w:p w:rsidR="00033EEF" w:rsidRPr="009B7860" w:rsidP="00033EEF" w14:paraId="6663B723" w14:textId="77777777">
      <w:pPr>
        <w:pStyle w:val="ListParagraph"/>
        <w:ind w:left="0"/>
        <w:jc w:val="both"/>
        <w:rPr>
          <w:noProof/>
          <w:lang w:val="lv-LV"/>
        </w:rPr>
      </w:pPr>
      <w:r w:rsidRPr="009B7860">
        <w:rPr>
          <w:noProof/>
          <w:lang w:val="lv-LV"/>
        </w:rPr>
        <w:t xml:space="preserve">Līgums ir sagatavots uz ___ (_____) lappusēm un parakstīts ar drošu elektronisko parakstu. </w:t>
      </w:r>
    </w:p>
    <w:p w:rsidR="00F941A3" w:rsidRPr="009B7860" w:rsidP="00033EEF" w14:paraId="6C727750" w14:textId="4B3C610B">
      <w:pPr>
        <w:pStyle w:val="ListParagraph"/>
        <w:ind w:left="0"/>
        <w:jc w:val="both"/>
        <w:rPr>
          <w:noProof/>
          <w:lang w:val="lv-LV"/>
        </w:rPr>
      </w:pPr>
      <w:r w:rsidRPr="009B7860">
        <w:rPr>
          <w:noProof/>
          <w:lang w:val="lv-LV"/>
        </w:rPr>
        <w:t xml:space="preserve"> </w:t>
      </w:r>
    </w:p>
    <w:p w:rsidR="00F941A3" w:rsidRPr="009B7860" w:rsidP="00F941A3" w14:paraId="7E582228" w14:textId="77777777">
      <w:pPr>
        <w:pStyle w:val="Stils1"/>
        <w:spacing w:before="0"/>
        <w:rPr>
          <w:rFonts w:cs="Times New Roman"/>
          <w:noProof/>
          <w:sz w:val="24"/>
          <w:szCs w:val="24"/>
          <w:lang w:val="lv-LV"/>
        </w:rPr>
      </w:pPr>
      <w:r w:rsidRPr="009B7860">
        <w:rPr>
          <w:rFonts w:cs="Times New Roman"/>
          <w:noProof/>
          <w:sz w:val="24"/>
          <w:szCs w:val="24"/>
          <w:lang w:val="lv-LV"/>
        </w:rPr>
        <w:t>Pušu rekvizīti</w:t>
      </w:r>
    </w:p>
    <w:p w:rsidR="001910CF" w:rsidRPr="009B7860" w:rsidP="00F941A3" w14:paraId="11496E92" w14:textId="393054BE">
      <w:pPr>
        <w:jc w:val="both"/>
        <w:rPr>
          <w:noProof/>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97"/>
        <w:gridCol w:w="4698"/>
      </w:tblGrid>
      <w:tr w14:paraId="696195E3" w14:textId="77777777" w:rsidTr="001910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97" w:type="dxa"/>
          </w:tcPr>
          <w:p w:rsidR="001910CF" w:rsidRPr="009B7860" w:rsidP="00F941A3" w14:paraId="5452D192" w14:textId="6FD5881D">
            <w:pPr>
              <w:jc w:val="both"/>
              <w:rPr>
                <w:b/>
                <w:bCs/>
                <w:noProof/>
                <w:lang w:val="lv-LV"/>
              </w:rPr>
            </w:pPr>
            <w:r w:rsidRPr="009B7860">
              <w:rPr>
                <w:b/>
                <w:bCs/>
                <w:noProof/>
                <w:lang w:val="lv-LV"/>
              </w:rPr>
              <w:t>Pašvaldība</w:t>
            </w:r>
          </w:p>
        </w:tc>
        <w:tc>
          <w:tcPr>
            <w:tcW w:w="4698" w:type="dxa"/>
          </w:tcPr>
          <w:p w:rsidR="001910CF" w:rsidRPr="009B7860" w:rsidP="00F941A3" w14:paraId="083EB991" w14:textId="094F8305">
            <w:pPr>
              <w:jc w:val="both"/>
              <w:rPr>
                <w:b/>
                <w:bCs/>
                <w:noProof/>
                <w:lang w:val="lv-LV"/>
              </w:rPr>
            </w:pPr>
            <w:r w:rsidRPr="009B7860">
              <w:rPr>
                <w:b/>
                <w:bCs/>
                <w:noProof/>
                <w:lang w:val="lv-LV"/>
              </w:rPr>
              <w:t>AARC</w:t>
            </w:r>
          </w:p>
        </w:tc>
      </w:tr>
    </w:tbl>
    <w:p w:rsidR="00F941A3" w:rsidRPr="009B7860" w:rsidP="00F941A3" w14:paraId="2DA41912" w14:textId="5211D5F1">
      <w:pPr>
        <w:jc w:val="both"/>
        <w:rPr>
          <w:noProof/>
          <w:lang w:val="lv-LV"/>
        </w:rPr>
      </w:pPr>
    </w:p>
    <w:p w:rsidR="00F941A3" w:rsidRPr="009B7860" w:rsidP="00F941A3" w14:paraId="081BC793" w14:textId="77777777">
      <w:pPr>
        <w:jc w:val="both"/>
        <w:rPr>
          <w:noProof/>
          <w:lang w:val="lv-LV"/>
        </w:rPr>
      </w:pPr>
    </w:p>
    <w:p w:rsidR="00F941A3" w:rsidRPr="009B7860" w:rsidP="00F941A3" w14:paraId="770B5B71" w14:textId="77777777">
      <w:pPr>
        <w:jc w:val="both"/>
        <w:rPr>
          <w:noProof/>
          <w:lang w:val="lv-LV"/>
        </w:rPr>
      </w:pPr>
    </w:p>
    <w:p w:rsidR="00044862" w:rsidRPr="009B7860" w:rsidP="00F941A3" w14:paraId="030C7E09" w14:textId="424FA354">
      <w:pPr>
        <w:jc w:val="left"/>
        <w:rPr>
          <w:noProof/>
          <w:lang w:val="lv-LV"/>
        </w:rPr>
      </w:pPr>
      <w:r>
        <w:rPr>
          <w:noProof/>
          <w:lang w:val="lv-LV"/>
        </w:rPr>
        <w:t>Rīgas domes priekšsēdētājs</w:t>
      </w:r>
      <w:r>
        <w:rPr>
          <w:noProof/>
          <w:lang w:val="lv-LV"/>
        </w:rPr>
        <w:tab/>
      </w:r>
      <w:r>
        <w:rPr>
          <w:noProof/>
          <w:lang w:val="lv-LV"/>
        </w:rPr>
        <w:tab/>
      </w:r>
      <w:r>
        <w:rPr>
          <w:noProof/>
          <w:lang w:val="lv-LV"/>
        </w:rPr>
        <w:tab/>
      </w:r>
      <w:r>
        <w:rPr>
          <w:noProof/>
          <w:lang w:val="lv-LV"/>
        </w:rPr>
        <w:tab/>
      </w:r>
      <w:r>
        <w:rPr>
          <w:noProof/>
          <w:lang w:val="lv-LV"/>
        </w:rPr>
        <w:tab/>
      </w:r>
      <w:r>
        <w:rPr>
          <w:noProof/>
          <w:lang w:val="lv-LV"/>
        </w:rPr>
        <w:tab/>
      </w:r>
      <w:r>
        <w:rPr>
          <w:noProof/>
          <w:lang w:val="lv-LV"/>
        </w:rPr>
        <w:tab/>
      </w:r>
      <w:r>
        <w:rPr>
          <w:noProof/>
          <w:lang w:val="lv-LV"/>
        </w:rPr>
        <w:tab/>
        <w:t xml:space="preserve">         V.</w:t>
      </w:r>
      <w:r w:rsidR="00974988">
        <w:rPr>
          <w:noProof/>
          <w:lang w:val="lv-LV"/>
        </w:rPr>
        <w:t> </w:t>
      </w:r>
      <w:r>
        <w:rPr>
          <w:noProof/>
          <w:lang w:val="lv-LV"/>
        </w:rPr>
        <w:t>Ķirsis</w:t>
      </w:r>
    </w:p>
    <w:sectPr w:rsidSect="00FE3A3B">
      <w:headerReference w:type="default" r:id="rId4"/>
      <w:footerReference w:type="default" r:id="rId5"/>
      <w:footerReference w:type="first" r:id="rId6"/>
      <w:pgSz w:w="12240" w:h="15840"/>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ook Antiqua">
    <w:panose1 w:val="020406020503050303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941A3" w:rsidRPr="00F941A3" w14:paraId="57635682" w14:textId="29935671">
    <w:pPr>
      <w:pStyle w:val="Footer"/>
      <w:jc w:val="center"/>
      <w:rPr>
        <w:rFonts w:ascii="Book Antiqua" w:hAnsi="Book Antiqua"/>
        <w:sz w:val="20"/>
        <w:szCs w:val="20"/>
      </w:rPr>
    </w:pPr>
  </w:p>
  <w:p w:rsidR="00F941A3" w14:paraId="5F62BED3"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41941869"/>
      <w:docPartObj>
        <w:docPartGallery w:val="Page Numbers (Top of Page)"/>
        <w:docPartUnique/>
      </w:docPartObj>
    </w:sdtPr>
    <w:sdtContent>
      <w:p w:rsidR="009B7860" w14:paraId="67E03DD5" w14:textId="54258D94">
        <w:pPr>
          <w:pStyle w:val="Header"/>
          <w:jc w:val="center"/>
        </w:pPr>
        <w:r>
          <w:fldChar w:fldCharType="begin"/>
        </w:r>
        <w:r>
          <w:instrText>PAGE   \* MERGEFORMAT</w:instrText>
        </w:r>
        <w:r>
          <w:fldChar w:fldCharType="separate"/>
        </w:r>
        <w:r>
          <w:rPr>
            <w:lang w:val="lv-LV"/>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2C3558"/>
    <w:multiLevelType w:val="multilevel"/>
    <w:tmpl w:val="62888F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9AF1494"/>
    <w:multiLevelType w:val="hybridMultilevel"/>
    <w:tmpl w:val="4B8238EE"/>
    <w:lvl w:ilvl="0">
      <w:start w:val="1"/>
      <w:numFmt w:val="decimal"/>
      <w:lvlText w:val="1.2.%1."/>
      <w:lvlJc w:val="left"/>
      <w:pPr>
        <w:ind w:left="1211" w:hanging="360"/>
      </w:pPr>
      <w:rPr>
        <w:rFonts w:hint="default"/>
      </w:rPr>
    </w:lvl>
    <w:lvl w:ilvl="1">
      <w:start w:val="1"/>
      <w:numFmt w:val="lowerLetter"/>
      <w:lvlText w:val="%2."/>
      <w:lvlJc w:val="left"/>
      <w:pPr>
        <w:ind w:left="1505" w:hanging="360"/>
      </w:pPr>
    </w:lvl>
    <w:lvl w:ilvl="2" w:tentative="1">
      <w:start w:val="1"/>
      <w:numFmt w:val="lowerRoman"/>
      <w:lvlText w:val="%3."/>
      <w:lvlJc w:val="right"/>
      <w:pPr>
        <w:ind w:left="2225" w:hanging="180"/>
      </w:pPr>
    </w:lvl>
    <w:lvl w:ilvl="3" w:tentative="1">
      <w:start w:val="1"/>
      <w:numFmt w:val="decimal"/>
      <w:lvlText w:val="%4."/>
      <w:lvlJc w:val="left"/>
      <w:pPr>
        <w:ind w:left="2945" w:hanging="360"/>
      </w:pPr>
    </w:lvl>
    <w:lvl w:ilvl="4" w:tentative="1">
      <w:start w:val="1"/>
      <w:numFmt w:val="lowerLetter"/>
      <w:lvlText w:val="%5."/>
      <w:lvlJc w:val="left"/>
      <w:pPr>
        <w:ind w:left="3665" w:hanging="360"/>
      </w:pPr>
    </w:lvl>
    <w:lvl w:ilvl="5" w:tentative="1">
      <w:start w:val="1"/>
      <w:numFmt w:val="lowerRoman"/>
      <w:lvlText w:val="%6."/>
      <w:lvlJc w:val="right"/>
      <w:pPr>
        <w:ind w:left="4385" w:hanging="180"/>
      </w:pPr>
    </w:lvl>
    <w:lvl w:ilvl="6" w:tentative="1">
      <w:start w:val="1"/>
      <w:numFmt w:val="decimal"/>
      <w:lvlText w:val="%7."/>
      <w:lvlJc w:val="left"/>
      <w:pPr>
        <w:ind w:left="5105" w:hanging="360"/>
      </w:pPr>
    </w:lvl>
    <w:lvl w:ilvl="7" w:tentative="1">
      <w:start w:val="1"/>
      <w:numFmt w:val="lowerLetter"/>
      <w:lvlText w:val="%8."/>
      <w:lvlJc w:val="left"/>
      <w:pPr>
        <w:ind w:left="5825" w:hanging="360"/>
      </w:pPr>
    </w:lvl>
    <w:lvl w:ilvl="8" w:tentative="1">
      <w:start w:val="1"/>
      <w:numFmt w:val="lowerRoman"/>
      <w:lvlText w:val="%9."/>
      <w:lvlJc w:val="right"/>
      <w:pPr>
        <w:ind w:left="6545" w:hanging="180"/>
      </w:pPr>
    </w:lvl>
  </w:abstractNum>
  <w:abstractNum w:abstractNumId="2">
    <w:nsid w:val="253058BA"/>
    <w:multiLevelType w:val="multilevel"/>
    <w:tmpl w:val="7DA824CA"/>
    <w:lvl w:ilvl="0">
      <w:start w:val="1"/>
      <w:numFmt w:val="decimal"/>
      <w:lvlText w:val="%1."/>
      <w:lvlJc w:val="left"/>
      <w:pPr>
        <w:tabs>
          <w:tab w:val="num" w:pos="360"/>
        </w:tabs>
        <w:ind w:left="360" w:hanging="360"/>
      </w:pPr>
      <w:rPr>
        <w:b/>
        <w:bCs w:val="0"/>
      </w:rPr>
    </w:lvl>
    <w:lvl w:ilvl="1">
      <w:start w:val="1"/>
      <w:numFmt w:val="decimal"/>
      <w:lvlText w:val="%1.%2."/>
      <w:lvlJc w:val="left"/>
      <w:pPr>
        <w:tabs>
          <w:tab w:val="num" w:pos="792"/>
        </w:tabs>
        <w:ind w:left="792" w:hanging="432"/>
      </w:pPr>
      <w:rPr>
        <w:b w:val="0"/>
        <w:bCs/>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B5A4727"/>
    <w:multiLevelType w:val="multilevel"/>
    <w:tmpl w:val="88025530"/>
    <w:lvl w:ilvl="0">
      <w:start w:val="1"/>
      <w:numFmt w:val="decimal"/>
      <w:pStyle w:val="Stils1"/>
      <w:lvlText w:val="%1."/>
      <w:lvlJc w:val="left"/>
      <w:pPr>
        <w:ind w:left="720" w:hanging="360"/>
      </w:pPr>
    </w:lvl>
    <w:lvl w:ilvl="1">
      <w:start w:val="5"/>
      <w:numFmt w:val="decimal"/>
      <w:isLgl/>
      <w:lvlText w:val="%1.%2."/>
      <w:lvlJc w:val="left"/>
      <w:pPr>
        <w:ind w:left="72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4">
    <w:nsid w:val="2FF634EB"/>
    <w:multiLevelType w:val="hybridMultilevel"/>
    <w:tmpl w:val="C3FE87A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32301C56"/>
    <w:multiLevelType w:val="hybridMultilevel"/>
    <w:tmpl w:val="9B64DEBC"/>
    <w:lvl w:ilvl="0">
      <w:start w:val="1"/>
      <w:numFmt w:val="bullet"/>
      <w:lvlText w:val=""/>
      <w:lvlJc w:val="left"/>
      <w:pPr>
        <w:ind w:left="720" w:hanging="360"/>
      </w:pPr>
      <w:rPr>
        <w:rFonts w:ascii="Symbol" w:hAnsi="Symbol" w:hint="default"/>
      </w:rPr>
    </w:lvl>
    <w:lvl w:ilvl="1">
      <w:start w:val="0"/>
      <w:numFmt w:val="bullet"/>
      <w:lvlText w:val="•"/>
      <w:lvlJc w:val="left"/>
      <w:pPr>
        <w:ind w:left="1800" w:hanging="720"/>
      </w:pPr>
      <w:rPr>
        <w:rFonts w:ascii="Calibri" w:hAnsi="Calibri" w:eastAsiaTheme="minorHAnsi" w:cs="Calibri"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5A958FD"/>
    <w:multiLevelType w:val="multilevel"/>
    <w:tmpl w:val="88025530"/>
    <w:styleLink w:val="CurrentList1"/>
    <w:lvl w:ilvl="0">
      <w:start w:val="1"/>
      <w:numFmt w:val="decimal"/>
      <w:lvlText w:val="%1."/>
      <w:lvlJc w:val="left"/>
      <w:pPr>
        <w:ind w:left="720" w:hanging="360"/>
      </w:pPr>
    </w:lvl>
    <w:lvl w:ilvl="1">
      <w:start w:val="5"/>
      <w:numFmt w:val="decimal"/>
      <w:isLgl/>
      <w:lvlText w:val="%1.%2."/>
      <w:lvlJc w:val="left"/>
      <w:pPr>
        <w:ind w:left="72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7">
    <w:nsid w:val="3B834B1D"/>
    <w:multiLevelType w:val="hybridMultilevel"/>
    <w:tmpl w:val="CCAC7660"/>
    <w:lvl w:ilvl="0">
      <w:start w:val="1"/>
      <w:numFmt w:val="decimal"/>
      <w:lvlText w:val="4.2.%1."/>
      <w:lvlJc w:val="left"/>
      <w:pPr>
        <w:ind w:left="1146" w:hanging="360"/>
      </w:pPr>
      <w:rPr>
        <w:rFonts w:hint="default"/>
      </w:rPr>
    </w:lvl>
    <w:lvl w:ilvl="1" w:tentative="1">
      <w:start w:val="1"/>
      <w:numFmt w:val="lowerLetter"/>
      <w:lvlText w:val="%2."/>
      <w:lvlJc w:val="left"/>
      <w:pPr>
        <w:ind w:left="1866" w:hanging="360"/>
      </w:pPr>
    </w:lvl>
    <w:lvl w:ilvl="2" w:tentative="1">
      <w:start w:val="1"/>
      <w:numFmt w:val="lowerRoman"/>
      <w:lvlText w:val="%3."/>
      <w:lvlJc w:val="right"/>
      <w:pPr>
        <w:ind w:left="2586" w:hanging="180"/>
      </w:p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abstractNum w:abstractNumId="8">
    <w:nsid w:val="4AB54CAB"/>
    <w:multiLevelType w:val="hybridMultilevel"/>
    <w:tmpl w:val="0144E0B6"/>
    <w:lvl w:ilvl="0">
      <w:start w:val="1"/>
      <w:numFmt w:val="decimal"/>
      <w:lvlText w:val="5.%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58EF7EAC"/>
    <w:multiLevelType w:val="hybridMultilevel"/>
    <w:tmpl w:val="A44A5382"/>
    <w:lvl w:ilvl="0">
      <w:start w:val="1"/>
      <w:numFmt w:val="decimal"/>
      <w:lvlText w:val="8.%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7A12585A"/>
    <w:multiLevelType w:val="hybridMultilevel"/>
    <w:tmpl w:val="7F4CE5C4"/>
    <w:lvl w:ilvl="0">
      <w:start w:val="1"/>
      <w:numFmt w:val="decimal"/>
      <w:lvlText w:val="4.%1."/>
      <w:lvlJc w:val="left"/>
      <w:pPr>
        <w:ind w:left="720" w:hanging="360"/>
      </w:pPr>
      <w:rPr>
        <w:rFonts w:hint="default"/>
        <w:color w:val="auto"/>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59778390">
    <w:abstractNumId w:val="0"/>
  </w:num>
  <w:num w:numId="2" w16cid:durableId="546601727">
    <w:abstractNumId w:val="3"/>
  </w:num>
  <w:num w:numId="3" w16cid:durableId="494540539">
    <w:abstractNumId w:val="3"/>
    <w:lvlOverride w:ilvl="0">
      <w:startOverride w:val="2"/>
    </w:lvlOverride>
    <w:lvlOverride w:ilvl="1">
      <w:startOverride w:val="1"/>
    </w:lvlOverride>
  </w:num>
  <w:num w:numId="4" w16cid:durableId="63111394">
    <w:abstractNumId w:val="3"/>
  </w:num>
  <w:num w:numId="5" w16cid:durableId="997149115">
    <w:abstractNumId w:val="3"/>
    <w:lvlOverride w:ilvl="0">
      <w:startOverride w:val="4"/>
    </w:lvlOverride>
    <w:lvlOverride w:ilvl="1"/>
  </w:num>
  <w:num w:numId="6" w16cid:durableId="1419206090">
    <w:abstractNumId w:val="3"/>
    <w:lvlOverride w:ilvl="0">
      <w:startOverride w:val="5"/>
    </w:lvlOverride>
    <w:lvlOverride w:ilvl="1">
      <w:startOverride w:val="1"/>
    </w:lvlOverride>
  </w:num>
  <w:num w:numId="7" w16cid:durableId="1817642149">
    <w:abstractNumId w:val="3"/>
    <w:lvlOverride w:ilvl="0">
      <w:startOverride w:val="6"/>
    </w:lvlOverride>
    <w:lvlOverride w:ilvl="1">
      <w:startOverride w:val="1"/>
    </w:lvlOverride>
  </w:num>
  <w:num w:numId="8" w16cid:durableId="1707873336">
    <w:abstractNumId w:val="3"/>
    <w:lvlOverride w:ilvl="0">
      <w:startOverride w:val="9"/>
    </w:lvlOverride>
    <w:lvlOverride w:ilvl="1"/>
  </w:num>
  <w:num w:numId="9" w16cid:durableId="1868566230">
    <w:abstractNumId w:val="4"/>
  </w:num>
  <w:num w:numId="10" w16cid:durableId="782119409">
    <w:abstractNumId w:val="3"/>
    <w:lvlOverride w:ilvl="0">
      <w:startOverride w:val="3"/>
    </w:lvlOverride>
    <w:lvlOverride w:ilvl="1">
      <w:startOverride w:val="1"/>
    </w:lvlOverride>
  </w:num>
  <w:num w:numId="11" w16cid:durableId="1414161916">
    <w:abstractNumId w:val="3"/>
    <w:lvlOverride w:ilvl="0">
      <w:startOverride w:val="7"/>
    </w:lvlOverride>
    <w:lvlOverride w:ilvl="1">
      <w:startOverride w:val="1"/>
    </w:lvlOverride>
  </w:num>
  <w:num w:numId="12" w16cid:durableId="217790895">
    <w:abstractNumId w:val="3"/>
    <w:lvlOverride w:ilvl="0">
      <w:startOverride w:val="8"/>
    </w:lvlOverride>
    <w:lvlOverride w:ilvl="1">
      <w:startOverride w:val="1"/>
    </w:lvlOverride>
  </w:num>
  <w:num w:numId="13" w16cid:durableId="1257178068">
    <w:abstractNumId w:val="9"/>
  </w:num>
  <w:num w:numId="14" w16cid:durableId="970201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875219">
    <w:abstractNumId w:val="8"/>
  </w:num>
  <w:num w:numId="16" w16cid:durableId="1257446424">
    <w:abstractNumId w:val="10"/>
  </w:num>
  <w:num w:numId="17" w16cid:durableId="1080979050">
    <w:abstractNumId w:val="3"/>
    <w:lvlOverride w:ilvl="0">
      <w:startOverride w:val="4"/>
    </w:lvlOverride>
    <w:lvlOverride w:ilvl="1">
      <w:startOverride w:val="2"/>
    </w:lvlOverride>
    <w:lvlOverride w:ilvl="2">
      <w:startOverride w:val="1"/>
    </w:lvlOverride>
  </w:num>
  <w:num w:numId="18" w16cid:durableId="303850289">
    <w:abstractNumId w:val="3"/>
    <w:lvlOverride w:ilvl="0">
      <w:startOverride w:val="4"/>
    </w:lvlOverride>
    <w:lvlOverride w:ilvl="1">
      <w:startOverride w:val="2"/>
    </w:lvlOverride>
    <w:lvlOverride w:ilvl="2">
      <w:startOverride w:val="1"/>
    </w:lvlOverride>
  </w:num>
  <w:num w:numId="19" w16cid:durableId="1358003647">
    <w:abstractNumId w:val="3"/>
    <w:lvlOverride w:ilvl="0">
      <w:startOverride w:val="4"/>
    </w:lvlOverride>
    <w:lvlOverride w:ilvl="1">
      <w:startOverride w:val="2"/>
    </w:lvlOverride>
    <w:lvlOverride w:ilvl="2">
      <w:startOverride w:val="1"/>
    </w:lvlOverride>
  </w:num>
  <w:num w:numId="20" w16cid:durableId="1575044282">
    <w:abstractNumId w:val="3"/>
  </w:num>
  <w:num w:numId="21" w16cid:durableId="658339914">
    <w:abstractNumId w:val="6"/>
  </w:num>
  <w:num w:numId="22" w16cid:durableId="1227182436">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1412769">
    <w:abstractNumId w:val="3"/>
    <w:lvlOverride w:ilvl="0">
      <w:startOverride w:val="4"/>
    </w:lvlOverride>
    <w:lvlOverride w:ilvl="1">
      <w:startOverride w:val="2"/>
    </w:lvlOverride>
    <w:lvlOverride w:ilvl="2">
      <w:startOverride w:val="1"/>
    </w:lvlOverride>
  </w:num>
  <w:num w:numId="24" w16cid:durableId="951596716">
    <w:abstractNumId w:val="7"/>
  </w:num>
  <w:num w:numId="25" w16cid:durableId="1799183779">
    <w:abstractNumId w:val="1"/>
  </w:num>
  <w:num w:numId="26" w16cid:durableId="4940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1A3"/>
    <w:rsid w:val="00026612"/>
    <w:rsid w:val="00033EEF"/>
    <w:rsid w:val="000377C8"/>
    <w:rsid w:val="00044862"/>
    <w:rsid w:val="00044DB2"/>
    <w:rsid w:val="0007341F"/>
    <w:rsid w:val="000C11CA"/>
    <w:rsid w:val="000F7B35"/>
    <w:rsid w:val="00102327"/>
    <w:rsid w:val="00110FBD"/>
    <w:rsid w:val="00122268"/>
    <w:rsid w:val="00151748"/>
    <w:rsid w:val="00164A2D"/>
    <w:rsid w:val="001668C6"/>
    <w:rsid w:val="001910CF"/>
    <w:rsid w:val="00196718"/>
    <w:rsid w:val="001A5862"/>
    <w:rsid w:val="001B4D95"/>
    <w:rsid w:val="001B634F"/>
    <w:rsid w:val="001D6035"/>
    <w:rsid w:val="001D7763"/>
    <w:rsid w:val="001D7A60"/>
    <w:rsid w:val="001E1187"/>
    <w:rsid w:val="002077F8"/>
    <w:rsid w:val="0021374D"/>
    <w:rsid w:val="002161BC"/>
    <w:rsid w:val="00217CF4"/>
    <w:rsid w:val="00235EA4"/>
    <w:rsid w:val="0024386E"/>
    <w:rsid w:val="00252021"/>
    <w:rsid w:val="00252095"/>
    <w:rsid w:val="00256DBB"/>
    <w:rsid w:val="00270BF6"/>
    <w:rsid w:val="0028727B"/>
    <w:rsid w:val="00295A0F"/>
    <w:rsid w:val="002A43C3"/>
    <w:rsid w:val="002B149F"/>
    <w:rsid w:val="002B708D"/>
    <w:rsid w:val="002C429D"/>
    <w:rsid w:val="002D5F2D"/>
    <w:rsid w:val="002E52C4"/>
    <w:rsid w:val="00313628"/>
    <w:rsid w:val="00321001"/>
    <w:rsid w:val="003277DE"/>
    <w:rsid w:val="003300B9"/>
    <w:rsid w:val="003312BC"/>
    <w:rsid w:val="00351AD5"/>
    <w:rsid w:val="0035316A"/>
    <w:rsid w:val="00357EA1"/>
    <w:rsid w:val="00362F58"/>
    <w:rsid w:val="0039088B"/>
    <w:rsid w:val="00395097"/>
    <w:rsid w:val="00395B71"/>
    <w:rsid w:val="003A43EE"/>
    <w:rsid w:val="003B1A9B"/>
    <w:rsid w:val="003C78BE"/>
    <w:rsid w:val="003D43CC"/>
    <w:rsid w:val="003D55AF"/>
    <w:rsid w:val="003E043D"/>
    <w:rsid w:val="003E4827"/>
    <w:rsid w:val="003F4D5E"/>
    <w:rsid w:val="003F7BF3"/>
    <w:rsid w:val="00404027"/>
    <w:rsid w:val="00404E2D"/>
    <w:rsid w:val="00415B93"/>
    <w:rsid w:val="00430AC5"/>
    <w:rsid w:val="0043554D"/>
    <w:rsid w:val="00440A02"/>
    <w:rsid w:val="004473E4"/>
    <w:rsid w:val="0045071C"/>
    <w:rsid w:val="004512F0"/>
    <w:rsid w:val="0046005D"/>
    <w:rsid w:val="00495D2F"/>
    <w:rsid w:val="004A2656"/>
    <w:rsid w:val="004C2504"/>
    <w:rsid w:val="00501A3F"/>
    <w:rsid w:val="00520A98"/>
    <w:rsid w:val="00537074"/>
    <w:rsid w:val="00546378"/>
    <w:rsid w:val="005A4C81"/>
    <w:rsid w:val="005B404C"/>
    <w:rsid w:val="005C5F25"/>
    <w:rsid w:val="005D1AE1"/>
    <w:rsid w:val="005F64B9"/>
    <w:rsid w:val="00603A17"/>
    <w:rsid w:val="00612A79"/>
    <w:rsid w:val="0062641B"/>
    <w:rsid w:val="00643F9A"/>
    <w:rsid w:val="00646E25"/>
    <w:rsid w:val="006600C2"/>
    <w:rsid w:val="00662788"/>
    <w:rsid w:val="006653E1"/>
    <w:rsid w:val="00674B5B"/>
    <w:rsid w:val="00676FB6"/>
    <w:rsid w:val="0068253D"/>
    <w:rsid w:val="006828BB"/>
    <w:rsid w:val="0069714F"/>
    <w:rsid w:val="006A113D"/>
    <w:rsid w:val="006B0A0E"/>
    <w:rsid w:val="006B1A50"/>
    <w:rsid w:val="006B6613"/>
    <w:rsid w:val="006C671B"/>
    <w:rsid w:val="006C743A"/>
    <w:rsid w:val="006D43FD"/>
    <w:rsid w:val="006D6111"/>
    <w:rsid w:val="006E6147"/>
    <w:rsid w:val="006F2D4F"/>
    <w:rsid w:val="007046DA"/>
    <w:rsid w:val="0072013E"/>
    <w:rsid w:val="00727554"/>
    <w:rsid w:val="00730B49"/>
    <w:rsid w:val="0073379B"/>
    <w:rsid w:val="00734DE0"/>
    <w:rsid w:val="00742C3A"/>
    <w:rsid w:val="007716DB"/>
    <w:rsid w:val="007915FF"/>
    <w:rsid w:val="00794467"/>
    <w:rsid w:val="007953EE"/>
    <w:rsid w:val="007A01CB"/>
    <w:rsid w:val="007A45AF"/>
    <w:rsid w:val="007A7C77"/>
    <w:rsid w:val="007C0171"/>
    <w:rsid w:val="007D6F44"/>
    <w:rsid w:val="007E2531"/>
    <w:rsid w:val="007E4AD5"/>
    <w:rsid w:val="00800940"/>
    <w:rsid w:val="00860A81"/>
    <w:rsid w:val="00871013"/>
    <w:rsid w:val="00871D1E"/>
    <w:rsid w:val="00875D1A"/>
    <w:rsid w:val="008A04F5"/>
    <w:rsid w:val="008B5BFE"/>
    <w:rsid w:val="008B633F"/>
    <w:rsid w:val="008C0616"/>
    <w:rsid w:val="008C32C4"/>
    <w:rsid w:val="008D0ED7"/>
    <w:rsid w:val="008F399F"/>
    <w:rsid w:val="009224A3"/>
    <w:rsid w:val="00932DB6"/>
    <w:rsid w:val="00937B6C"/>
    <w:rsid w:val="009671EA"/>
    <w:rsid w:val="0097473D"/>
    <w:rsid w:val="00974988"/>
    <w:rsid w:val="00985018"/>
    <w:rsid w:val="00996C5D"/>
    <w:rsid w:val="009A28D0"/>
    <w:rsid w:val="009B7860"/>
    <w:rsid w:val="009C0036"/>
    <w:rsid w:val="009D7400"/>
    <w:rsid w:val="009D75E8"/>
    <w:rsid w:val="009E6187"/>
    <w:rsid w:val="009F7548"/>
    <w:rsid w:val="009F7ACD"/>
    <w:rsid w:val="00A00B9E"/>
    <w:rsid w:val="00A029F5"/>
    <w:rsid w:val="00A231E1"/>
    <w:rsid w:val="00A30BE7"/>
    <w:rsid w:val="00A329C9"/>
    <w:rsid w:val="00A33DAA"/>
    <w:rsid w:val="00A407E5"/>
    <w:rsid w:val="00A507D7"/>
    <w:rsid w:val="00A50F9A"/>
    <w:rsid w:val="00A65B00"/>
    <w:rsid w:val="00A72AF2"/>
    <w:rsid w:val="00A8085C"/>
    <w:rsid w:val="00AA1E47"/>
    <w:rsid w:val="00AB42B1"/>
    <w:rsid w:val="00AC527E"/>
    <w:rsid w:val="00B345D8"/>
    <w:rsid w:val="00B462D7"/>
    <w:rsid w:val="00B47F32"/>
    <w:rsid w:val="00B50D3E"/>
    <w:rsid w:val="00B52FB6"/>
    <w:rsid w:val="00B724BF"/>
    <w:rsid w:val="00B8088D"/>
    <w:rsid w:val="00B87CAD"/>
    <w:rsid w:val="00B941C7"/>
    <w:rsid w:val="00BA4DD2"/>
    <w:rsid w:val="00BA5A46"/>
    <w:rsid w:val="00BB039C"/>
    <w:rsid w:val="00BB388C"/>
    <w:rsid w:val="00BD2E76"/>
    <w:rsid w:val="00BD7CA5"/>
    <w:rsid w:val="00BE5ECC"/>
    <w:rsid w:val="00BF042C"/>
    <w:rsid w:val="00BF0A0D"/>
    <w:rsid w:val="00BF1731"/>
    <w:rsid w:val="00BF3340"/>
    <w:rsid w:val="00C00024"/>
    <w:rsid w:val="00C01848"/>
    <w:rsid w:val="00C0445E"/>
    <w:rsid w:val="00C10BB8"/>
    <w:rsid w:val="00C155AB"/>
    <w:rsid w:val="00C218E5"/>
    <w:rsid w:val="00C27438"/>
    <w:rsid w:val="00C32633"/>
    <w:rsid w:val="00C3404D"/>
    <w:rsid w:val="00C374AD"/>
    <w:rsid w:val="00C43B6E"/>
    <w:rsid w:val="00C80EC0"/>
    <w:rsid w:val="00C8653D"/>
    <w:rsid w:val="00C95567"/>
    <w:rsid w:val="00CE37AE"/>
    <w:rsid w:val="00CE633A"/>
    <w:rsid w:val="00CE73C1"/>
    <w:rsid w:val="00CF05AC"/>
    <w:rsid w:val="00CF6A73"/>
    <w:rsid w:val="00D02E10"/>
    <w:rsid w:val="00D070F0"/>
    <w:rsid w:val="00D16590"/>
    <w:rsid w:val="00D34055"/>
    <w:rsid w:val="00D50825"/>
    <w:rsid w:val="00D545FE"/>
    <w:rsid w:val="00D628E9"/>
    <w:rsid w:val="00D64597"/>
    <w:rsid w:val="00D82F8F"/>
    <w:rsid w:val="00D84674"/>
    <w:rsid w:val="00DA5421"/>
    <w:rsid w:val="00DA7830"/>
    <w:rsid w:val="00DB2036"/>
    <w:rsid w:val="00DE29F3"/>
    <w:rsid w:val="00DF79A8"/>
    <w:rsid w:val="00E0215A"/>
    <w:rsid w:val="00E15A18"/>
    <w:rsid w:val="00E44D09"/>
    <w:rsid w:val="00E555D2"/>
    <w:rsid w:val="00E75C57"/>
    <w:rsid w:val="00E77294"/>
    <w:rsid w:val="00E865FB"/>
    <w:rsid w:val="00E86C7A"/>
    <w:rsid w:val="00EC0F97"/>
    <w:rsid w:val="00EC76D4"/>
    <w:rsid w:val="00F0729D"/>
    <w:rsid w:val="00F20CC1"/>
    <w:rsid w:val="00F6616B"/>
    <w:rsid w:val="00F8219C"/>
    <w:rsid w:val="00F868B7"/>
    <w:rsid w:val="00F9368C"/>
    <w:rsid w:val="00F941A3"/>
    <w:rsid w:val="00FD62D5"/>
    <w:rsid w:val="00FE3A3B"/>
    <w:rsid w:val="00FF67AD"/>
    <w:rsid w:val="00FF76C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26C0C577"/>
  <w15:chartTrackingRefBased/>
  <w15:docId w15:val="{C2A49B12-686C-4252-8614-001FD064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41A3"/>
    <w:pPr>
      <w:spacing w:after="0" w:line="240" w:lineRule="auto"/>
      <w:jc w:val="right"/>
    </w:pPr>
    <w:rPr>
      <w:rFonts w:ascii="Times New Roman" w:eastAsia="Times New Roman" w:hAnsi="Times New Roman" w:cs="Times New Roman"/>
      <w:sz w:val="24"/>
      <w:szCs w:val="24"/>
      <w:lang w:val="en-GB"/>
    </w:rPr>
  </w:style>
  <w:style w:type="paragraph" w:styleId="Heading1">
    <w:name w:val="heading 1"/>
    <w:basedOn w:val="Normal"/>
    <w:next w:val="Normal"/>
    <w:link w:val="Virsraksts1Rakstz"/>
    <w:uiPriority w:val="9"/>
    <w:qFormat/>
    <w:rsid w:val="00F941A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Styl,Bullet list,Colorful List - Accent 11,Dot pt,F5 List Paragraph,H&amp;P List Paragraph,IFCL - List Paragraph,Indicator Text,List Paragraph Char Char Char,List Paragraph12,Normal bullet 2,Strip,Syle 1,Virsraksti"/>
    <w:basedOn w:val="Normal"/>
    <w:link w:val="SarakstarindkopaRakstz"/>
    <w:qFormat/>
    <w:rsid w:val="00F941A3"/>
    <w:pPr>
      <w:ind w:left="720"/>
      <w:contextualSpacing/>
    </w:pPr>
  </w:style>
  <w:style w:type="paragraph" w:customStyle="1" w:styleId="Stils1">
    <w:name w:val="Stils1"/>
    <w:basedOn w:val="Heading1"/>
    <w:qFormat/>
    <w:rsid w:val="00F941A3"/>
    <w:pPr>
      <w:keepLines w:val="0"/>
      <w:numPr>
        <w:numId w:val="20"/>
      </w:numPr>
      <w:spacing w:before="120"/>
      <w:jc w:val="center"/>
    </w:pPr>
    <w:rPr>
      <w:rFonts w:ascii="Times New Roman" w:eastAsia="Times New Roman" w:hAnsi="Times New Roman" w:cs="Arial"/>
      <w:b/>
      <w:bCs/>
      <w:color w:val="auto"/>
      <w:kern w:val="32"/>
      <w:sz w:val="26"/>
      <w:lang w:val="en-US"/>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ListParagraph"/>
    <w:uiPriority w:val="34"/>
    <w:qFormat/>
    <w:locked/>
    <w:rsid w:val="00F941A3"/>
    <w:rPr>
      <w:rFonts w:ascii="Times New Roman" w:eastAsia="Times New Roman" w:hAnsi="Times New Roman" w:cs="Times New Roman"/>
      <w:sz w:val="24"/>
      <w:szCs w:val="24"/>
      <w:lang w:val="en-GB"/>
    </w:rPr>
  </w:style>
  <w:style w:type="paragraph" w:customStyle="1" w:styleId="Standard">
    <w:name w:val="Standard"/>
    <w:rsid w:val="00F941A3"/>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lv-LV"/>
    </w:rPr>
  </w:style>
  <w:style w:type="character" w:styleId="Strong">
    <w:name w:val="Strong"/>
    <w:uiPriority w:val="22"/>
    <w:qFormat/>
    <w:rsid w:val="00F941A3"/>
    <w:rPr>
      <w:b/>
      <w:bCs/>
    </w:rPr>
  </w:style>
  <w:style w:type="character" w:customStyle="1" w:styleId="Virsraksts1Rakstz">
    <w:name w:val="Virsraksts 1 Rakstz."/>
    <w:basedOn w:val="DefaultParagraphFont"/>
    <w:link w:val="Heading1"/>
    <w:uiPriority w:val="9"/>
    <w:rsid w:val="00F941A3"/>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GalveneRakstz"/>
    <w:uiPriority w:val="99"/>
    <w:unhideWhenUsed/>
    <w:rsid w:val="00F941A3"/>
    <w:pPr>
      <w:tabs>
        <w:tab w:val="center" w:pos="4320"/>
        <w:tab w:val="right" w:pos="8640"/>
      </w:tabs>
    </w:pPr>
  </w:style>
  <w:style w:type="character" w:customStyle="1" w:styleId="GalveneRakstz">
    <w:name w:val="Galvene Rakstz."/>
    <w:basedOn w:val="DefaultParagraphFont"/>
    <w:link w:val="Header"/>
    <w:uiPriority w:val="99"/>
    <w:rsid w:val="00F941A3"/>
    <w:rPr>
      <w:rFonts w:ascii="Times New Roman" w:eastAsia="Times New Roman" w:hAnsi="Times New Roman" w:cs="Times New Roman"/>
      <w:sz w:val="24"/>
      <w:szCs w:val="24"/>
      <w:lang w:val="en-GB"/>
    </w:rPr>
  </w:style>
  <w:style w:type="paragraph" w:styleId="Footer">
    <w:name w:val="footer"/>
    <w:basedOn w:val="Normal"/>
    <w:link w:val="KjeneRakstz"/>
    <w:uiPriority w:val="99"/>
    <w:unhideWhenUsed/>
    <w:rsid w:val="00F941A3"/>
    <w:pPr>
      <w:tabs>
        <w:tab w:val="center" w:pos="4320"/>
        <w:tab w:val="right" w:pos="8640"/>
      </w:tabs>
    </w:pPr>
  </w:style>
  <w:style w:type="character" w:customStyle="1" w:styleId="KjeneRakstz">
    <w:name w:val="Kājene Rakstz."/>
    <w:basedOn w:val="DefaultParagraphFont"/>
    <w:link w:val="Footer"/>
    <w:uiPriority w:val="99"/>
    <w:rsid w:val="00F941A3"/>
    <w:rPr>
      <w:rFonts w:ascii="Times New Roman" w:eastAsia="Times New Roman" w:hAnsi="Times New Roman" w:cs="Times New Roman"/>
      <w:sz w:val="24"/>
      <w:szCs w:val="24"/>
      <w:lang w:val="en-GB"/>
    </w:rPr>
  </w:style>
  <w:style w:type="table" w:styleId="TableGrid">
    <w:name w:val="Table Grid"/>
    <w:basedOn w:val="TableNormal"/>
    <w:uiPriority w:val="39"/>
    <w:rsid w:val="00191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BF1731"/>
    <w:pPr>
      <w:numPr>
        <w:numId w:val="21"/>
      </w:numPr>
    </w:pPr>
  </w:style>
  <w:style w:type="paragraph" w:styleId="Revision">
    <w:name w:val="Revision"/>
    <w:hidden/>
    <w:uiPriority w:val="99"/>
    <w:semiHidden/>
    <w:rsid w:val="00A30BE7"/>
    <w:pPr>
      <w:spacing w:after="0" w:line="240" w:lineRule="auto"/>
    </w:pPr>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0C11CA"/>
    <w:rPr>
      <w:sz w:val="16"/>
      <w:szCs w:val="16"/>
    </w:rPr>
  </w:style>
  <w:style w:type="paragraph" w:styleId="CommentText">
    <w:name w:val="annotation text"/>
    <w:basedOn w:val="Normal"/>
    <w:link w:val="KomentratekstsRakstz"/>
    <w:uiPriority w:val="99"/>
    <w:unhideWhenUsed/>
    <w:rsid w:val="000C11CA"/>
    <w:rPr>
      <w:sz w:val="20"/>
      <w:szCs w:val="20"/>
    </w:rPr>
  </w:style>
  <w:style w:type="character" w:customStyle="1" w:styleId="KomentratekstsRakstz">
    <w:name w:val="Komentāra teksts Rakstz."/>
    <w:basedOn w:val="DefaultParagraphFont"/>
    <w:link w:val="CommentText"/>
    <w:uiPriority w:val="99"/>
    <w:rsid w:val="000C11C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KomentratmaRakstz"/>
    <w:uiPriority w:val="99"/>
    <w:semiHidden/>
    <w:unhideWhenUsed/>
    <w:rsid w:val="000C11CA"/>
    <w:rPr>
      <w:b/>
      <w:bCs/>
    </w:rPr>
  </w:style>
  <w:style w:type="character" w:customStyle="1" w:styleId="KomentratmaRakstz">
    <w:name w:val="Komentāra tēma Rakstz."/>
    <w:basedOn w:val="KomentratekstsRakstz"/>
    <w:link w:val="CommentSubject"/>
    <w:uiPriority w:val="99"/>
    <w:semiHidden/>
    <w:rsid w:val="000C11CA"/>
    <w:rPr>
      <w:rFonts w:ascii="Times New Roman" w:eastAsia="Times New Roman" w:hAnsi="Times New Roman" w:cs="Times New Roman"/>
      <w:b/>
      <w:bCs/>
      <w:sz w:val="20"/>
      <w:szCs w:val="20"/>
      <w:lang w:val="en-GB"/>
    </w:rPr>
  </w:style>
  <w:style w:type="paragraph" w:styleId="BalloonText">
    <w:name w:val="Balloon Text"/>
    <w:basedOn w:val="Normal"/>
    <w:link w:val="BalontekstsRakstz"/>
    <w:uiPriority w:val="99"/>
    <w:semiHidden/>
    <w:unhideWhenUsed/>
    <w:rsid w:val="00252095"/>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252095"/>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12469</Words>
  <Characters>7108</Characters>
  <Application>Microsoft Office Word</Application>
  <DocSecurity>0</DocSecurity>
  <Lines>59</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Aivars Upāns</cp:lastModifiedBy>
  <cp:revision>16</cp:revision>
  <cp:lastPrinted>2024-06-04T13:28:00Z</cp:lastPrinted>
  <dcterms:created xsi:type="dcterms:W3CDTF">2024-06-13T06:44:00Z</dcterms:created>
  <dcterms:modified xsi:type="dcterms:W3CDTF">2024-07-05T07:29:00Z</dcterms:modified>
</cp:coreProperties>
</file>