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B8471" w14:textId="77777777" w:rsidR="001A51A6" w:rsidRPr="00593495" w:rsidRDefault="00CA1510" w:rsidP="001A51A6">
      <w:pPr>
        <w:autoSpaceDE w:val="0"/>
        <w:autoSpaceDN w:val="0"/>
        <w:adjustRightInd w:val="0"/>
        <w:jc w:val="center"/>
        <w:rPr>
          <w:lang w:val="lv-LV" w:eastAsia="lv-LV"/>
        </w:rPr>
      </w:pPr>
      <w:r>
        <w:rPr>
          <w:lang w:val="lv-LV"/>
        </w:rPr>
        <w:pict w14:anchorId="368A02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2pt;height:62pt;visibility:visible">
            <v:imagedata r:id="rId8" o:title="Rigas_gerb_liels"/>
          </v:shape>
        </w:pict>
      </w:r>
    </w:p>
    <w:p w14:paraId="07749F4C" w14:textId="77777777" w:rsidR="001A51A6" w:rsidRPr="00593495" w:rsidRDefault="008618C1" w:rsidP="001A51A6">
      <w:pPr>
        <w:spacing w:after="120"/>
        <w:jc w:val="center"/>
        <w:rPr>
          <w:sz w:val="27"/>
          <w:szCs w:val="27"/>
          <w:lang w:val="lv-LV" w:eastAsia="lv-LV"/>
        </w:rPr>
      </w:pPr>
      <w:r w:rsidRPr="00593495">
        <w:rPr>
          <w:sz w:val="27"/>
          <w:szCs w:val="27"/>
          <w:lang w:val="lv-LV" w:eastAsia="lv-LV"/>
        </w:rPr>
        <w:t>RĪGAS DOME</w:t>
      </w:r>
    </w:p>
    <w:p w14:paraId="200FDB96" w14:textId="77777777" w:rsidR="001A51A6" w:rsidRPr="00CF6E8F" w:rsidRDefault="008618C1" w:rsidP="001A51A6">
      <w:pPr>
        <w:tabs>
          <w:tab w:val="left" w:pos="3960"/>
        </w:tabs>
        <w:jc w:val="center"/>
        <w:rPr>
          <w:sz w:val="22"/>
          <w:szCs w:val="22"/>
          <w:lang w:val="lv-LV"/>
        </w:rPr>
      </w:pPr>
      <w:r w:rsidRPr="00CF6E8F">
        <w:rPr>
          <w:sz w:val="22"/>
          <w:szCs w:val="22"/>
          <w:lang w:val="lv-LV"/>
        </w:rPr>
        <w:t>Rātslaukums 1, Rīga, LV-1</w:t>
      </w:r>
      <w:r w:rsidR="00CA6373">
        <w:rPr>
          <w:sz w:val="22"/>
          <w:szCs w:val="22"/>
          <w:lang w:val="lv-LV"/>
        </w:rPr>
        <w:t>050</w:t>
      </w:r>
      <w:r w:rsidRPr="00CF6E8F">
        <w:rPr>
          <w:sz w:val="22"/>
          <w:szCs w:val="22"/>
          <w:lang w:val="lv-LV"/>
        </w:rPr>
        <w:t>, tālrunis 67012222, e-pasts: riga@riga.lv</w:t>
      </w:r>
    </w:p>
    <w:p w14:paraId="1B67CD14" w14:textId="77777777" w:rsidR="001A51A6" w:rsidRPr="00546643" w:rsidRDefault="001A51A6" w:rsidP="001A51A6">
      <w:pPr>
        <w:jc w:val="center"/>
        <w:rPr>
          <w:bCs/>
          <w:sz w:val="16"/>
          <w:szCs w:val="16"/>
          <w:lang w:val="lv-LV" w:eastAsia="lv-LV"/>
        </w:rPr>
      </w:pPr>
    </w:p>
    <w:p w14:paraId="78334BF5" w14:textId="77777777" w:rsidR="001A51A6" w:rsidRPr="00593495" w:rsidRDefault="008618C1" w:rsidP="001A51A6">
      <w:pPr>
        <w:jc w:val="center"/>
        <w:rPr>
          <w:bCs/>
          <w:sz w:val="34"/>
          <w:szCs w:val="34"/>
          <w:lang w:val="lv-LV" w:eastAsia="lv-LV"/>
        </w:rPr>
      </w:pPr>
      <w:r w:rsidRPr="00593495">
        <w:rPr>
          <w:bCs/>
          <w:sz w:val="34"/>
          <w:szCs w:val="34"/>
          <w:lang w:val="lv-LV" w:eastAsia="lv-LV"/>
        </w:rPr>
        <w:t>LĒMUMS</w:t>
      </w:r>
    </w:p>
    <w:p w14:paraId="62F5F215" w14:textId="77777777" w:rsidR="001A51A6" w:rsidRPr="009332CC" w:rsidRDefault="008618C1" w:rsidP="00DA6A5A">
      <w:pPr>
        <w:spacing w:before="120" w:after="340"/>
        <w:jc w:val="center"/>
        <w:rPr>
          <w:bCs/>
          <w:sz w:val="26"/>
          <w:szCs w:val="26"/>
          <w:lang w:val="lv-LV" w:eastAsia="lv-LV"/>
        </w:rPr>
      </w:pPr>
      <w:r w:rsidRPr="009332CC">
        <w:rPr>
          <w:bCs/>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9D0512" w14:paraId="219E377C" w14:textId="77777777" w:rsidTr="0090625D">
        <w:tc>
          <w:tcPr>
            <w:tcW w:w="4327" w:type="dxa"/>
            <w:tcBorders>
              <w:top w:val="nil"/>
              <w:left w:val="nil"/>
              <w:bottom w:val="nil"/>
              <w:right w:val="nil"/>
            </w:tcBorders>
          </w:tcPr>
          <w:p w14:paraId="1055080B" w14:textId="77777777" w:rsidR="009206E6" w:rsidRPr="009332CC" w:rsidRDefault="008618C1" w:rsidP="001A51A6">
            <w:pPr>
              <w:rPr>
                <w:sz w:val="26"/>
                <w:szCs w:val="26"/>
                <w:lang w:val="lv-LV"/>
              </w:rPr>
            </w:pPr>
            <w:r w:rsidRPr="009332CC">
              <w:rPr>
                <w:sz w:val="26"/>
                <w:szCs w:val="26"/>
                <w:lang w:val="lv-LV"/>
              </w:rPr>
              <w:t>20.05.2026.</w:t>
            </w:r>
          </w:p>
        </w:tc>
        <w:tc>
          <w:tcPr>
            <w:tcW w:w="5387" w:type="dxa"/>
            <w:tcBorders>
              <w:top w:val="nil"/>
              <w:left w:val="nil"/>
              <w:bottom w:val="nil"/>
              <w:right w:val="nil"/>
            </w:tcBorders>
          </w:tcPr>
          <w:p w14:paraId="29223D81" w14:textId="77777777" w:rsidR="009206E6" w:rsidRPr="009332CC" w:rsidRDefault="008618C1" w:rsidP="0090625D">
            <w:pPr>
              <w:ind w:right="69"/>
              <w:jc w:val="right"/>
              <w:rPr>
                <w:sz w:val="26"/>
                <w:szCs w:val="26"/>
                <w:lang w:val="lv-LV"/>
              </w:rPr>
            </w:pPr>
            <w:r>
              <w:rPr>
                <w:sz w:val="26"/>
                <w:szCs w:val="26"/>
                <w:lang w:val="lv-LV"/>
              </w:rPr>
              <w:t xml:space="preserve">Nr. </w:t>
            </w:r>
            <w:r w:rsidRPr="009332CC">
              <w:rPr>
                <w:sz w:val="26"/>
                <w:szCs w:val="26"/>
                <w:lang w:val="lv-LV"/>
              </w:rPr>
              <w:t>RD-26-756-lē</w:t>
            </w:r>
          </w:p>
        </w:tc>
      </w:tr>
      <w:tr w:rsidR="009D0512" w14:paraId="61F6DAED" w14:textId="77777777" w:rsidTr="0090625D">
        <w:tc>
          <w:tcPr>
            <w:tcW w:w="4327" w:type="dxa"/>
            <w:tcBorders>
              <w:top w:val="nil"/>
              <w:left w:val="nil"/>
              <w:bottom w:val="nil"/>
              <w:right w:val="nil"/>
            </w:tcBorders>
          </w:tcPr>
          <w:p w14:paraId="4DC35DAC" w14:textId="77777777" w:rsidR="009206E6" w:rsidRPr="009332CC" w:rsidRDefault="009206E6" w:rsidP="001A51A6">
            <w:pPr>
              <w:rPr>
                <w:sz w:val="26"/>
                <w:szCs w:val="26"/>
                <w:lang w:val="lv-LV"/>
              </w:rPr>
            </w:pPr>
          </w:p>
        </w:tc>
        <w:tc>
          <w:tcPr>
            <w:tcW w:w="5387" w:type="dxa"/>
            <w:tcBorders>
              <w:top w:val="nil"/>
              <w:left w:val="nil"/>
              <w:bottom w:val="nil"/>
              <w:right w:val="nil"/>
            </w:tcBorders>
          </w:tcPr>
          <w:p w14:paraId="5AED7037" w14:textId="69B29ED6" w:rsidR="009206E6" w:rsidRPr="009332CC" w:rsidRDefault="008618C1" w:rsidP="0090625D">
            <w:pPr>
              <w:ind w:right="69"/>
              <w:jc w:val="right"/>
              <w:rPr>
                <w:sz w:val="26"/>
                <w:szCs w:val="26"/>
                <w:lang w:val="lv-LV"/>
              </w:rPr>
            </w:pPr>
            <w:r w:rsidRPr="009332CC">
              <w:rPr>
                <w:sz w:val="26"/>
                <w:szCs w:val="26"/>
                <w:lang w:val="lv-LV"/>
              </w:rPr>
              <w:t>(prot. Nr.</w:t>
            </w:r>
            <w:r w:rsidR="00810459">
              <w:rPr>
                <w:sz w:val="26"/>
                <w:szCs w:val="26"/>
                <w:lang w:val="lv-LV"/>
              </w:rPr>
              <w:t xml:space="preserve"> </w:t>
            </w:r>
            <w:r w:rsidRPr="009332CC">
              <w:rPr>
                <w:sz w:val="26"/>
                <w:szCs w:val="26"/>
                <w:lang w:val="lv-LV"/>
              </w:rPr>
              <w:t xml:space="preserve">21, </w:t>
            </w:r>
            <w:r>
              <w:rPr>
                <w:sz w:val="26"/>
                <w:szCs w:val="26"/>
                <w:lang w:val="lv-LV"/>
              </w:rPr>
              <w:t xml:space="preserve">51. </w:t>
            </w:r>
            <w:r w:rsidRPr="009332CC">
              <w:rPr>
                <w:sz w:val="26"/>
                <w:szCs w:val="26"/>
                <w:lang w:val="lv-LV"/>
              </w:rPr>
              <w:t>§)</w:t>
            </w:r>
          </w:p>
        </w:tc>
      </w:tr>
    </w:tbl>
    <w:p w14:paraId="563993FB" w14:textId="77777777" w:rsidR="001A51A6" w:rsidRDefault="001A51A6" w:rsidP="00CF0A23">
      <w:pPr>
        <w:jc w:val="center"/>
        <w:rPr>
          <w:bCs/>
          <w:sz w:val="26"/>
          <w:szCs w:val="26"/>
          <w:lang w:val="lv-LV" w:eastAsia="lv-LV"/>
        </w:rPr>
      </w:pPr>
    </w:p>
    <w:p w14:paraId="7C16FCE5" w14:textId="77777777" w:rsidR="00F503C7" w:rsidRPr="009206E6" w:rsidRDefault="00F503C7" w:rsidP="00CF0A23">
      <w:pPr>
        <w:jc w:val="center"/>
        <w:rPr>
          <w:bCs/>
          <w:sz w:val="26"/>
          <w:szCs w:val="26"/>
          <w:lang w:val="lv-LV" w:eastAsia="lv-LV"/>
        </w:rPr>
      </w:pPr>
    </w:p>
    <w:p w14:paraId="79EEF4DF" w14:textId="23F18414" w:rsidR="001A51A6" w:rsidRDefault="008618C1" w:rsidP="004A177B">
      <w:pPr>
        <w:tabs>
          <w:tab w:val="center" w:pos="4819"/>
          <w:tab w:val="left" w:pos="7170"/>
        </w:tabs>
        <w:jc w:val="center"/>
        <w:rPr>
          <w:b/>
          <w:sz w:val="26"/>
          <w:szCs w:val="26"/>
          <w:lang w:val="lv-LV" w:eastAsia="lv-LV"/>
        </w:rPr>
      </w:pPr>
      <w:r w:rsidRPr="009206E6">
        <w:rPr>
          <w:b/>
          <w:sz w:val="26"/>
          <w:szCs w:val="26"/>
          <w:lang w:val="lv-LV" w:eastAsia="lv-LV"/>
        </w:rPr>
        <w:t>Par Rīgas valstspilsētas pašvaldības zemes vienības (zemes starpgabala) Ilūkstes ielā, Rīgā (kadastra Nr.</w:t>
      </w:r>
      <w:r w:rsidR="004A177B">
        <w:rPr>
          <w:b/>
          <w:sz w:val="26"/>
          <w:szCs w:val="26"/>
          <w:lang w:val="lv-LV" w:eastAsia="lv-LV"/>
        </w:rPr>
        <w:t> </w:t>
      </w:r>
      <w:r w:rsidRPr="009206E6">
        <w:rPr>
          <w:b/>
          <w:sz w:val="26"/>
          <w:szCs w:val="26"/>
          <w:lang w:val="lv-LV" w:eastAsia="lv-LV"/>
        </w:rPr>
        <w:t>01001211699; kadastra apzīmējums 01001211698), atsavināšanu</w:t>
      </w:r>
    </w:p>
    <w:p w14:paraId="465494E4" w14:textId="77777777" w:rsidR="00F503C7" w:rsidRPr="004A177B" w:rsidRDefault="00F503C7" w:rsidP="004A177B">
      <w:pPr>
        <w:tabs>
          <w:tab w:val="center" w:pos="4819"/>
          <w:tab w:val="left" w:pos="7170"/>
        </w:tabs>
        <w:ind w:firstLine="709"/>
        <w:rPr>
          <w:bCs/>
          <w:sz w:val="26"/>
          <w:szCs w:val="26"/>
          <w:lang w:val="lv-LV" w:eastAsia="lv-LV"/>
        </w:rPr>
      </w:pPr>
    </w:p>
    <w:p w14:paraId="5F351668" w14:textId="77777777" w:rsidR="0050521A" w:rsidRDefault="0050521A" w:rsidP="00CF0A23">
      <w:pPr>
        <w:ind w:firstLine="720"/>
        <w:jc w:val="both"/>
        <w:rPr>
          <w:sz w:val="26"/>
          <w:szCs w:val="26"/>
          <w:lang w:val="lv-LV"/>
        </w:rPr>
      </w:pPr>
    </w:p>
    <w:p w14:paraId="0844F8B6" w14:textId="2FC8FA6F" w:rsidR="004A177B" w:rsidRPr="004A177B" w:rsidRDefault="008618C1" w:rsidP="004A177B">
      <w:pPr>
        <w:ind w:firstLine="709"/>
        <w:jc w:val="both"/>
        <w:rPr>
          <w:sz w:val="26"/>
          <w:szCs w:val="26"/>
          <w:lang w:val="lv-LV"/>
        </w:rPr>
      </w:pPr>
      <w:r w:rsidRPr="004A177B">
        <w:rPr>
          <w:sz w:val="26"/>
          <w:szCs w:val="26"/>
          <w:lang w:val="lv-LV"/>
        </w:rPr>
        <w:t xml:space="preserve">Adresāts: </w:t>
      </w:r>
      <w:r>
        <w:rPr>
          <w:b/>
          <w:bCs/>
          <w:sz w:val="26"/>
          <w:szCs w:val="26"/>
          <w:lang w:val="lv-LV"/>
        </w:rPr>
        <w:t>[..]</w:t>
      </w:r>
      <w:r w:rsidRPr="004A177B">
        <w:rPr>
          <w:sz w:val="26"/>
          <w:szCs w:val="26"/>
          <w:lang w:val="lv-LV"/>
        </w:rPr>
        <w:t xml:space="preserve">, kura ir zemes vienības </w:t>
      </w:r>
      <w:bookmarkStart w:id="0" w:name="_Hlk227681680"/>
      <w:bookmarkStart w:id="1" w:name="_Hlk224200354"/>
      <w:bookmarkStart w:id="2" w:name="_Hlk227681058"/>
      <w:r>
        <w:rPr>
          <w:b/>
          <w:bCs/>
          <w:sz w:val="26"/>
          <w:szCs w:val="26"/>
          <w:lang w:val="lv-LV"/>
        </w:rPr>
        <w:t>[..]</w:t>
      </w:r>
      <w:r w:rsidRPr="004A177B">
        <w:rPr>
          <w:sz w:val="26"/>
          <w:szCs w:val="26"/>
          <w:lang w:val="lv-LV"/>
        </w:rPr>
        <w:t xml:space="preserve">, Rīgā (kadastra apzīmējums </w:t>
      </w:r>
      <w:r>
        <w:rPr>
          <w:b/>
          <w:bCs/>
          <w:sz w:val="26"/>
          <w:szCs w:val="26"/>
          <w:lang w:val="lv-LV"/>
        </w:rPr>
        <w:t>[..]</w:t>
      </w:r>
      <w:r w:rsidRPr="004A177B">
        <w:rPr>
          <w:sz w:val="26"/>
          <w:szCs w:val="26"/>
          <w:lang w:val="lv-LV"/>
        </w:rPr>
        <w:t>),</w:t>
      </w:r>
      <w:bookmarkEnd w:id="0"/>
      <w:r w:rsidRPr="004A177B">
        <w:rPr>
          <w:sz w:val="26"/>
          <w:szCs w:val="26"/>
          <w:lang w:val="lv-LV"/>
        </w:rPr>
        <w:t xml:space="preserve"> </w:t>
      </w:r>
      <w:bookmarkEnd w:id="1"/>
      <w:r w:rsidRPr="004A177B">
        <w:rPr>
          <w:sz w:val="26"/>
          <w:szCs w:val="26"/>
          <w:lang w:val="lv-LV"/>
        </w:rPr>
        <w:t>īpašniece</w:t>
      </w:r>
      <w:bookmarkEnd w:id="2"/>
      <w:r w:rsidRPr="004A177B">
        <w:rPr>
          <w:sz w:val="26"/>
          <w:szCs w:val="26"/>
          <w:lang w:val="lv-LV"/>
        </w:rPr>
        <w:t xml:space="preserve"> (turpmāk – Ierosinātāja).</w:t>
      </w:r>
    </w:p>
    <w:p w14:paraId="59060501" w14:textId="77777777" w:rsidR="004A177B" w:rsidRPr="004A177B" w:rsidRDefault="004A177B" w:rsidP="004A177B">
      <w:pPr>
        <w:ind w:firstLine="709"/>
        <w:jc w:val="both"/>
        <w:rPr>
          <w:sz w:val="26"/>
          <w:szCs w:val="26"/>
          <w:lang w:val="lv-LV"/>
        </w:rPr>
      </w:pPr>
    </w:p>
    <w:p w14:paraId="56FADB9E" w14:textId="77777777" w:rsidR="004A177B" w:rsidRPr="004A177B" w:rsidRDefault="008618C1" w:rsidP="004A177B">
      <w:pPr>
        <w:ind w:firstLine="709"/>
        <w:jc w:val="both"/>
        <w:rPr>
          <w:sz w:val="26"/>
          <w:szCs w:val="26"/>
          <w:lang w:val="lv-LV"/>
        </w:rPr>
      </w:pPr>
      <w:r w:rsidRPr="004A177B">
        <w:rPr>
          <w:sz w:val="26"/>
          <w:szCs w:val="26"/>
          <w:lang w:val="lv-LV"/>
        </w:rPr>
        <w:t>Izskatījusi Ierosinātājas 17.03.2026. atsavināšanas ierosinājumu, Rīgas dome konstatēja:</w:t>
      </w:r>
    </w:p>
    <w:p w14:paraId="70C81795" w14:textId="1BAB1515" w:rsidR="004A177B" w:rsidRPr="004A177B" w:rsidRDefault="008618C1" w:rsidP="004A177B">
      <w:pPr>
        <w:tabs>
          <w:tab w:val="left" w:pos="1134"/>
        </w:tabs>
        <w:ind w:firstLine="709"/>
        <w:jc w:val="both"/>
        <w:rPr>
          <w:sz w:val="26"/>
          <w:szCs w:val="26"/>
          <w:lang w:val="lv-LV"/>
        </w:rPr>
      </w:pPr>
      <w:r w:rsidRPr="004A177B">
        <w:rPr>
          <w:sz w:val="26"/>
          <w:szCs w:val="26"/>
          <w:lang w:val="lv-LV"/>
        </w:rPr>
        <w:t xml:space="preserve">1) pamatojoties uz Publiskas personas mantas atsavināšanas likuma 4. panta ceturtās daļas 1. punktu, zemes vienības </w:t>
      </w:r>
      <w:r>
        <w:rPr>
          <w:b/>
          <w:bCs/>
          <w:sz w:val="26"/>
          <w:szCs w:val="26"/>
          <w:lang w:val="lv-LV"/>
        </w:rPr>
        <w:t>[..]</w:t>
      </w:r>
      <w:r w:rsidRPr="004A177B">
        <w:rPr>
          <w:sz w:val="26"/>
          <w:szCs w:val="26"/>
          <w:lang w:val="lv-LV"/>
        </w:rPr>
        <w:t xml:space="preserve">, Rīgā (kadastra apzīmējums </w:t>
      </w:r>
      <w:r>
        <w:rPr>
          <w:b/>
          <w:bCs/>
          <w:sz w:val="26"/>
          <w:szCs w:val="26"/>
          <w:lang w:val="lv-LV"/>
        </w:rPr>
        <w:t>[..]</w:t>
      </w:r>
      <w:r w:rsidRPr="004A177B">
        <w:rPr>
          <w:sz w:val="26"/>
          <w:szCs w:val="26"/>
          <w:lang w:val="lv-LV"/>
        </w:rPr>
        <w:t xml:space="preserve">), īpašniece ierosina atsavināt savai zemes vienībai piegulošo </w:t>
      </w:r>
      <w:bookmarkStart w:id="3" w:name="_Hlk63261330"/>
      <w:r w:rsidRPr="004A177B">
        <w:rPr>
          <w:sz w:val="26"/>
          <w:szCs w:val="26"/>
          <w:lang w:val="lv-LV"/>
        </w:rPr>
        <w:t xml:space="preserve">zemes vienību </w:t>
      </w:r>
      <w:bookmarkEnd w:id="3"/>
      <w:r w:rsidRPr="004A177B">
        <w:rPr>
          <w:sz w:val="26"/>
          <w:szCs w:val="26"/>
          <w:lang w:val="lv-LV" w:eastAsia="lv-LV"/>
        </w:rPr>
        <w:t xml:space="preserve">Ilūkstes ielā, Rīgā (kadastra Nr. 01001211699; kadastra apzīmējums 01001211698), </w:t>
      </w:r>
      <w:r w:rsidRPr="004A177B">
        <w:rPr>
          <w:sz w:val="26"/>
          <w:szCs w:val="26"/>
          <w:lang w:val="lv-LV"/>
        </w:rPr>
        <w:t>kā zemes starpgabalu;</w:t>
      </w:r>
    </w:p>
    <w:p w14:paraId="473DB181" w14:textId="77777777" w:rsidR="004A177B" w:rsidRPr="004A177B" w:rsidRDefault="008618C1" w:rsidP="004A177B">
      <w:pPr>
        <w:tabs>
          <w:tab w:val="left" w:pos="1134"/>
        </w:tabs>
        <w:ind w:firstLine="709"/>
        <w:jc w:val="both"/>
        <w:rPr>
          <w:sz w:val="26"/>
          <w:szCs w:val="26"/>
          <w:lang w:val="lv-LV"/>
        </w:rPr>
      </w:pPr>
      <w:r w:rsidRPr="004A177B">
        <w:rPr>
          <w:sz w:val="26"/>
          <w:szCs w:val="26"/>
          <w:lang w:val="lv-LV"/>
        </w:rPr>
        <w:t xml:space="preserve">2) atbilstoši Publiskas personas mantas atsavināšanas likuma 1. panta 11. punkta “a” apakšpunktam zemes vienība </w:t>
      </w:r>
      <w:bookmarkStart w:id="4" w:name="_Hlk129790744"/>
      <w:r w:rsidRPr="004A177B">
        <w:rPr>
          <w:sz w:val="26"/>
          <w:szCs w:val="26"/>
          <w:lang w:val="lv-LV" w:eastAsia="lv-LV"/>
        </w:rPr>
        <w:t>Ilūkstes ielā, Rīgā (kadastra Nr. 01001211699; kadastra apzīmējums 01001211698), 115 m</w:t>
      </w:r>
      <w:r w:rsidRPr="004A177B">
        <w:rPr>
          <w:sz w:val="26"/>
          <w:szCs w:val="26"/>
          <w:vertAlign w:val="superscript"/>
          <w:lang w:val="lv-LV" w:eastAsia="lv-LV"/>
        </w:rPr>
        <w:t>2</w:t>
      </w:r>
      <w:r w:rsidRPr="004A177B">
        <w:rPr>
          <w:sz w:val="26"/>
          <w:szCs w:val="26"/>
          <w:lang w:val="lv-LV" w:eastAsia="lv-LV"/>
        </w:rPr>
        <w:t xml:space="preserve"> platībā</w:t>
      </w:r>
      <w:r w:rsidRPr="004A177B">
        <w:rPr>
          <w:sz w:val="26"/>
          <w:szCs w:val="26"/>
          <w:lang w:val="lv-LV"/>
        </w:rPr>
        <w:t xml:space="preserve"> </w:t>
      </w:r>
      <w:bookmarkEnd w:id="4"/>
      <w:r w:rsidRPr="004A177B">
        <w:rPr>
          <w:sz w:val="26"/>
          <w:szCs w:val="26"/>
          <w:lang w:val="lv-LV"/>
        </w:rPr>
        <w:t>ir zemes starpgabals (turpmāk arī – Zemes starpgabals), jo tās platība un konfigurācija neatbilst Rīgas domes 15.12.2021. saistošajos noteikumos Nr. 103 “Rīgas teritorijas izmantošanas un apbūves saistošie noteikumi” (turpmāk – Saistošie noteikumi) noteiktajām prasībām par patstāvīgu apbūvējamu zemes vienību;</w:t>
      </w:r>
    </w:p>
    <w:p w14:paraId="24CF7DCD" w14:textId="77777777" w:rsidR="004A177B" w:rsidRPr="004A177B" w:rsidRDefault="008618C1" w:rsidP="004A177B">
      <w:pPr>
        <w:ind w:firstLine="709"/>
        <w:jc w:val="both"/>
        <w:rPr>
          <w:sz w:val="26"/>
          <w:szCs w:val="26"/>
          <w:lang w:val="lv-LV"/>
        </w:rPr>
      </w:pPr>
      <w:r w:rsidRPr="004A177B">
        <w:rPr>
          <w:sz w:val="26"/>
          <w:szCs w:val="26"/>
          <w:lang w:val="lv-LV"/>
        </w:rPr>
        <w:t>3) Zemes starpgabals 11.02.2026. ierakstīts Rīgas pilsētas zemesgrāmatas nodalījumā Nr. 100000953179, un īpašuma tiesības uz to nostiprinātas Rīgas valstspilsētas pašvaldībai;</w:t>
      </w:r>
    </w:p>
    <w:p w14:paraId="4719F671" w14:textId="534C5E7A" w:rsidR="004A177B" w:rsidRPr="004A177B" w:rsidRDefault="008618C1" w:rsidP="004A177B">
      <w:pPr>
        <w:ind w:firstLine="709"/>
        <w:jc w:val="both"/>
        <w:rPr>
          <w:rFonts w:eastAsia="Calibri"/>
          <w:sz w:val="26"/>
          <w:szCs w:val="26"/>
          <w:lang w:val="lv-LV"/>
        </w:rPr>
      </w:pPr>
      <w:r w:rsidRPr="004A177B">
        <w:rPr>
          <w:sz w:val="26"/>
          <w:szCs w:val="26"/>
          <w:lang w:val="lv-LV"/>
        </w:rPr>
        <w:t>4) </w:t>
      </w:r>
      <w:r w:rsidRPr="004A177B">
        <w:rPr>
          <w:rFonts w:eastAsia="Calibri"/>
          <w:sz w:val="26"/>
          <w:szCs w:val="26"/>
          <w:lang w:val="lv-LV"/>
        </w:rPr>
        <w:t xml:space="preserve">atbilstoši </w:t>
      </w:r>
      <w:r w:rsidRPr="004A177B">
        <w:rPr>
          <w:sz w:val="26"/>
          <w:szCs w:val="26"/>
          <w:lang w:val="lv-LV"/>
        </w:rPr>
        <w:t xml:space="preserve">Saistošajiem noteikumiem </w:t>
      </w:r>
      <w:r w:rsidRPr="004A177B">
        <w:rPr>
          <w:rFonts w:eastAsia="Calibri"/>
          <w:sz w:val="26"/>
          <w:szCs w:val="26"/>
          <w:lang w:val="lv-LV"/>
        </w:rPr>
        <w:t xml:space="preserve">Zemes starpgabals atrodas </w:t>
      </w:r>
      <w:r w:rsidRPr="004A177B">
        <w:rPr>
          <w:sz w:val="26"/>
          <w:szCs w:val="26"/>
          <w:lang w:val="lv-LV"/>
        </w:rPr>
        <w:t xml:space="preserve">savrupmāju apbūves teritorijā (DzS1) un </w:t>
      </w:r>
      <w:r w:rsidRPr="004A177B">
        <w:rPr>
          <w:rFonts w:eastAsia="Calibri"/>
          <w:sz w:val="26"/>
          <w:szCs w:val="26"/>
          <w:lang w:val="lv-LV"/>
        </w:rPr>
        <w:t xml:space="preserve">izmantojams atbilstoši ar Saistošajiem noteikumiem apstiprināto Rīgas teritorijas plānojuma teritorijas izmantošanas un apbūves noteikumu </w:t>
      </w:r>
      <w:r w:rsidR="0081770C">
        <w:rPr>
          <w:rFonts w:eastAsia="Calibri"/>
          <w:sz w:val="26"/>
          <w:szCs w:val="26"/>
          <w:lang w:val="lv-LV"/>
        </w:rPr>
        <w:br/>
      </w:r>
      <w:r w:rsidRPr="004A177B">
        <w:rPr>
          <w:rFonts w:eastAsia="Calibri"/>
          <w:sz w:val="26"/>
          <w:szCs w:val="26"/>
          <w:lang w:val="lv-LV"/>
        </w:rPr>
        <w:t>2.1. un 4.1.1. apakšnodaļas prasībām;</w:t>
      </w:r>
    </w:p>
    <w:p w14:paraId="4A102624" w14:textId="3DC70C8C" w:rsidR="004A177B" w:rsidRPr="004A177B" w:rsidRDefault="008618C1" w:rsidP="004A177B">
      <w:pPr>
        <w:tabs>
          <w:tab w:val="left" w:pos="0"/>
          <w:tab w:val="left" w:pos="1134"/>
        </w:tabs>
        <w:ind w:firstLine="709"/>
        <w:jc w:val="both"/>
        <w:rPr>
          <w:sz w:val="26"/>
          <w:szCs w:val="26"/>
          <w:lang w:val="lv-LV"/>
        </w:rPr>
      </w:pPr>
      <w:bookmarkStart w:id="5" w:name="_Hlk227072821"/>
      <w:r w:rsidRPr="004A177B">
        <w:rPr>
          <w:sz w:val="26"/>
          <w:szCs w:val="26"/>
          <w:lang w:val="lv-LV"/>
        </w:rPr>
        <w:t>5) Zemes starpgabals</w:t>
      </w:r>
      <w:r w:rsidRPr="004A177B">
        <w:rPr>
          <w:rFonts w:eastAsia="Calibri"/>
          <w:sz w:val="26"/>
          <w:szCs w:val="26"/>
          <w:lang w:val="lv-LV"/>
        </w:rPr>
        <w:t xml:space="preserve"> nepieciešams un tiek izmantots piekļūšanai pie Ierosinātājai piederošās </w:t>
      </w:r>
      <w:r w:rsidRPr="004A177B">
        <w:rPr>
          <w:sz w:val="26"/>
          <w:szCs w:val="26"/>
          <w:lang w:val="lv-LV"/>
        </w:rPr>
        <w:t xml:space="preserve">zemes vienības </w:t>
      </w:r>
      <w:bookmarkStart w:id="6" w:name="_Hlk227681747"/>
      <w:r>
        <w:rPr>
          <w:b/>
          <w:bCs/>
          <w:sz w:val="26"/>
          <w:szCs w:val="26"/>
          <w:lang w:val="lv-LV"/>
        </w:rPr>
        <w:t>[..]</w:t>
      </w:r>
      <w:r w:rsidRPr="004A177B">
        <w:rPr>
          <w:sz w:val="26"/>
          <w:szCs w:val="26"/>
          <w:lang w:val="lv-LV"/>
        </w:rPr>
        <w:t xml:space="preserve">, Rīgā (kadastra apzīmējums </w:t>
      </w:r>
      <w:r>
        <w:rPr>
          <w:b/>
          <w:bCs/>
          <w:sz w:val="26"/>
          <w:szCs w:val="26"/>
          <w:lang w:val="lv-LV"/>
        </w:rPr>
        <w:t>[..]</w:t>
      </w:r>
      <w:r w:rsidRPr="004A177B">
        <w:rPr>
          <w:sz w:val="26"/>
          <w:szCs w:val="26"/>
          <w:lang w:val="lv-LV"/>
        </w:rPr>
        <w:t>); uz Zemes starpgabala atrodas trīs elektrības sadales skapji;</w:t>
      </w:r>
    </w:p>
    <w:bookmarkEnd w:id="6"/>
    <w:p w14:paraId="68940BCB" w14:textId="210D8296" w:rsidR="004A177B" w:rsidRPr="004A177B" w:rsidRDefault="008618C1" w:rsidP="004A177B">
      <w:pPr>
        <w:ind w:firstLine="720"/>
        <w:jc w:val="both"/>
        <w:rPr>
          <w:bCs/>
          <w:sz w:val="26"/>
          <w:szCs w:val="26"/>
          <w:lang w:val="lv-LV"/>
        </w:rPr>
      </w:pPr>
      <w:r w:rsidRPr="004A177B">
        <w:rPr>
          <w:sz w:val="26"/>
          <w:szCs w:val="26"/>
          <w:lang w:val="lv-LV"/>
        </w:rPr>
        <w:t>6) Zemes starpgabalā aug liels koks,</w:t>
      </w:r>
      <w:r>
        <w:rPr>
          <w:sz w:val="26"/>
          <w:szCs w:val="26"/>
          <w:lang w:val="lv-LV"/>
        </w:rPr>
        <w:t xml:space="preserve"> kam ir ainaviska, ekoloģiska, dendroloģiska un sociāla nozīme. A</w:t>
      </w:r>
      <w:r w:rsidRPr="004A177B">
        <w:rPr>
          <w:rFonts w:eastAsia="Calibri"/>
          <w:sz w:val="26"/>
          <w:szCs w:val="26"/>
          <w:lang w:val="lv-LV"/>
        </w:rPr>
        <w:t>psaimniekojot Zemes starpgabalu, jāievēro Ministru kabineta 02.05.2012. noteikumi Nr. 309 “Noteikumi par koku ciršanu ārpus meža”</w:t>
      </w:r>
      <w:r w:rsidRPr="004A177B">
        <w:rPr>
          <w:sz w:val="26"/>
          <w:szCs w:val="26"/>
          <w:lang w:val="lv-LV"/>
        </w:rPr>
        <w:t xml:space="preserve"> </w:t>
      </w:r>
      <w:r w:rsidRPr="004A177B">
        <w:rPr>
          <w:bCs/>
          <w:sz w:val="26"/>
          <w:szCs w:val="26"/>
          <w:lang w:val="lv-LV"/>
        </w:rPr>
        <w:t xml:space="preserve">un Rīgas domes 12.06.2024. </w:t>
      </w:r>
      <w:r w:rsidRPr="004A177B">
        <w:rPr>
          <w:bCs/>
          <w:sz w:val="26"/>
          <w:szCs w:val="26"/>
          <w:lang w:val="lv-LV"/>
        </w:rPr>
        <w:lastRenderedPageBreak/>
        <w:t>saistošie noteikumi Nr. RD-24-276-sn “Par koku, kas aug ārpus meža, aizsardzību, uzturēšanu un ciršanu”.</w:t>
      </w:r>
    </w:p>
    <w:bookmarkEnd w:id="5"/>
    <w:p w14:paraId="129546FC" w14:textId="77777777" w:rsidR="004A177B" w:rsidRPr="004A177B" w:rsidRDefault="008618C1" w:rsidP="004A177B">
      <w:pPr>
        <w:tabs>
          <w:tab w:val="left" w:pos="0"/>
          <w:tab w:val="left" w:pos="1134"/>
        </w:tabs>
        <w:ind w:firstLine="709"/>
        <w:jc w:val="both"/>
        <w:rPr>
          <w:sz w:val="26"/>
          <w:szCs w:val="26"/>
          <w:lang w:val="lv-LV"/>
        </w:rPr>
      </w:pPr>
      <w:r w:rsidRPr="004A177B">
        <w:rPr>
          <w:sz w:val="26"/>
          <w:szCs w:val="26"/>
          <w:lang w:val="lv-LV"/>
        </w:rPr>
        <w:t>Pastāvot apstāklim, ka Zemes starpgabals nepieciešams piekļūšanai pie blakus esošās zemes vienības, piemērojams Publiskas personas mantas atsavināšanas likuma 44. panta astotās daļas 1. punkts, kurā noteikts, ka zemes starpgabalu, kas nepieciešams, lai nodrošinātu pieslēgumu koplietošanas ielai, var pārdot ierobežotam subjektu lokam – piegulošās zemes vienības īpašniekam.</w:t>
      </w:r>
    </w:p>
    <w:p w14:paraId="03D0FC08" w14:textId="5E510ACE" w:rsidR="004A177B" w:rsidRPr="004A177B" w:rsidRDefault="008618C1" w:rsidP="004A177B">
      <w:pPr>
        <w:tabs>
          <w:tab w:val="left" w:pos="0"/>
          <w:tab w:val="left" w:pos="1134"/>
        </w:tabs>
        <w:ind w:firstLine="709"/>
        <w:jc w:val="both"/>
        <w:rPr>
          <w:sz w:val="26"/>
          <w:szCs w:val="26"/>
          <w:lang w:val="lv-LV"/>
        </w:rPr>
      </w:pPr>
      <w:r w:rsidRPr="004A177B">
        <w:rPr>
          <w:sz w:val="26"/>
          <w:szCs w:val="26"/>
          <w:lang w:val="lv-LV"/>
        </w:rPr>
        <w:t xml:space="preserve">Lai sasniegtu Publiskas personas mantas atsavināšanas likumā noteikto mērķi, proti, nodrošinātu piekļūšanu pie zemes vienības </w:t>
      </w:r>
      <w:r w:rsidR="00CA1510">
        <w:rPr>
          <w:b/>
          <w:bCs/>
          <w:sz w:val="26"/>
          <w:szCs w:val="26"/>
          <w:lang w:val="lv-LV"/>
        </w:rPr>
        <w:t>[..]</w:t>
      </w:r>
      <w:r w:rsidRPr="004A177B">
        <w:rPr>
          <w:sz w:val="26"/>
          <w:szCs w:val="26"/>
          <w:lang w:val="lv-LV"/>
        </w:rPr>
        <w:t xml:space="preserve">, Rīgā (kadastra apzīmējums </w:t>
      </w:r>
      <w:r w:rsidR="00CA1510">
        <w:rPr>
          <w:b/>
          <w:bCs/>
          <w:sz w:val="26"/>
          <w:szCs w:val="26"/>
          <w:lang w:val="lv-LV"/>
        </w:rPr>
        <w:t>[..]</w:t>
      </w:r>
      <w:r w:rsidRPr="004A177B">
        <w:rPr>
          <w:sz w:val="26"/>
          <w:szCs w:val="26"/>
          <w:lang w:val="lv-LV"/>
        </w:rPr>
        <w:t>), Zemes starpgabals atsavināms tās īpašniekam.</w:t>
      </w:r>
    </w:p>
    <w:p w14:paraId="03616127" w14:textId="7EC90211" w:rsidR="004A177B" w:rsidRPr="004A177B" w:rsidRDefault="008618C1" w:rsidP="004A177B">
      <w:pPr>
        <w:ind w:firstLine="709"/>
        <w:jc w:val="both"/>
        <w:rPr>
          <w:sz w:val="26"/>
          <w:szCs w:val="26"/>
          <w:lang w:val="lv-LV"/>
        </w:rPr>
      </w:pPr>
      <w:r w:rsidRPr="004A177B">
        <w:rPr>
          <w:sz w:val="26"/>
          <w:szCs w:val="26"/>
          <w:lang w:val="lv-LV" w:eastAsia="lv-LV"/>
        </w:rPr>
        <w:t xml:space="preserve">Ievērojot zemes resursu labas pārvaldības principus un pamatojoties uz </w:t>
      </w:r>
      <w:r w:rsidRPr="004A177B">
        <w:rPr>
          <w:sz w:val="26"/>
          <w:szCs w:val="26"/>
          <w:lang w:val="lv-LV"/>
        </w:rPr>
        <w:t>Pašvaldību likuma 10. panta pirmās daļas 16. punktu</w:t>
      </w:r>
      <w:r w:rsidRPr="004A177B">
        <w:rPr>
          <w:sz w:val="26"/>
          <w:szCs w:val="26"/>
          <w:lang w:val="lv-LV" w:eastAsia="lv-LV"/>
        </w:rPr>
        <w:t xml:space="preserve">, Publiskas personas mantas atsavināšanas likuma 3. panta pirmās daļas 2. punktu, </w:t>
      </w:r>
      <w:r w:rsidRPr="004A177B">
        <w:rPr>
          <w:sz w:val="26"/>
          <w:szCs w:val="26"/>
          <w:lang w:val="lv-LV"/>
        </w:rPr>
        <w:t>4. panta pirmo daļu</w:t>
      </w:r>
      <w:r w:rsidRPr="004A177B">
        <w:rPr>
          <w:sz w:val="26"/>
          <w:szCs w:val="26"/>
          <w:lang w:val="lv-LV" w:eastAsia="lv-LV"/>
        </w:rPr>
        <w:t xml:space="preserve"> un ceturtās daļas 1. punktu, 5. panta pirmo, 4.</w:t>
      </w:r>
      <w:r w:rsidRPr="004A177B">
        <w:rPr>
          <w:sz w:val="26"/>
          <w:szCs w:val="26"/>
          <w:vertAlign w:val="superscript"/>
          <w:lang w:val="lv-LV" w:eastAsia="lv-LV"/>
        </w:rPr>
        <w:t>1</w:t>
      </w:r>
      <w:r w:rsidRPr="004A177B">
        <w:rPr>
          <w:sz w:val="26"/>
          <w:szCs w:val="26"/>
          <w:lang w:val="lv-LV" w:eastAsia="lv-LV"/>
        </w:rPr>
        <w:t xml:space="preserve"> un piekto daļu, 37. panta pirmās daļas 4. punktu, 44. panta astotās daļas 1. punktu, </w:t>
      </w:r>
      <w:r w:rsidRPr="004A177B">
        <w:rPr>
          <w:sz w:val="26"/>
          <w:szCs w:val="26"/>
          <w:lang w:val="lv-LV"/>
        </w:rPr>
        <w:t>Rīgas dome, balsojot “par” – </w:t>
      </w:r>
      <w:r>
        <w:rPr>
          <w:sz w:val="26"/>
          <w:szCs w:val="26"/>
          <w:lang w:val="lv-LV"/>
        </w:rPr>
        <w:t>46</w:t>
      </w:r>
      <w:r w:rsidRPr="004A177B">
        <w:rPr>
          <w:sz w:val="26"/>
          <w:szCs w:val="26"/>
          <w:lang w:val="lv-LV"/>
        </w:rPr>
        <w:t> balsis, “pret” – </w:t>
      </w:r>
      <w:r>
        <w:rPr>
          <w:sz w:val="26"/>
          <w:szCs w:val="26"/>
          <w:lang w:val="lv-LV"/>
        </w:rPr>
        <w:t>0</w:t>
      </w:r>
      <w:r w:rsidRPr="004A177B">
        <w:rPr>
          <w:sz w:val="26"/>
          <w:szCs w:val="26"/>
          <w:lang w:val="lv-LV"/>
        </w:rPr>
        <w:t> balsis, “atturas” – </w:t>
      </w:r>
      <w:r>
        <w:rPr>
          <w:sz w:val="26"/>
          <w:szCs w:val="26"/>
          <w:lang w:val="lv-LV"/>
        </w:rPr>
        <w:t>0</w:t>
      </w:r>
      <w:r w:rsidRPr="004A177B">
        <w:rPr>
          <w:sz w:val="26"/>
          <w:szCs w:val="26"/>
          <w:lang w:val="lv-LV"/>
        </w:rPr>
        <w:t xml:space="preserve"> balsis, nolemj: </w:t>
      </w:r>
    </w:p>
    <w:p w14:paraId="49D8C905" w14:textId="77777777" w:rsidR="004A177B" w:rsidRPr="004A177B" w:rsidRDefault="004A177B" w:rsidP="004A177B">
      <w:pPr>
        <w:ind w:firstLine="709"/>
        <w:jc w:val="both"/>
        <w:rPr>
          <w:sz w:val="26"/>
          <w:szCs w:val="26"/>
          <w:lang w:val="lv-LV"/>
        </w:rPr>
      </w:pPr>
    </w:p>
    <w:p w14:paraId="1CA492F8" w14:textId="76618084" w:rsidR="004A177B" w:rsidRPr="004A177B" w:rsidRDefault="008618C1" w:rsidP="004A177B">
      <w:pPr>
        <w:tabs>
          <w:tab w:val="left" w:pos="0"/>
          <w:tab w:val="left" w:pos="1134"/>
        </w:tabs>
        <w:ind w:firstLine="709"/>
        <w:jc w:val="both"/>
        <w:rPr>
          <w:sz w:val="26"/>
          <w:szCs w:val="26"/>
          <w:lang w:val="lv-LV"/>
        </w:rPr>
      </w:pPr>
      <w:r w:rsidRPr="004A177B">
        <w:rPr>
          <w:sz w:val="26"/>
          <w:szCs w:val="26"/>
          <w:lang w:val="lv-LV"/>
        </w:rPr>
        <w:t xml:space="preserve">1. Atsavināt Rīgas valstspilsētas pašvaldības zemes vienību (zemes starpgabalu) </w:t>
      </w:r>
      <w:r w:rsidRPr="004A177B">
        <w:rPr>
          <w:sz w:val="26"/>
          <w:szCs w:val="26"/>
          <w:lang w:val="lv-LV" w:eastAsia="lv-LV"/>
        </w:rPr>
        <w:t>Ilūkstes ielā, Rīgā (kadastra Nr. 01001211699; kadastra apzīmējums 01001211698), 115 m</w:t>
      </w:r>
      <w:r w:rsidRPr="004A177B">
        <w:rPr>
          <w:sz w:val="26"/>
          <w:szCs w:val="26"/>
          <w:vertAlign w:val="superscript"/>
          <w:lang w:val="lv-LV" w:eastAsia="lv-LV"/>
        </w:rPr>
        <w:t>2</w:t>
      </w:r>
      <w:r w:rsidRPr="004A177B">
        <w:rPr>
          <w:sz w:val="26"/>
          <w:szCs w:val="26"/>
          <w:lang w:val="lv-LV" w:eastAsia="lv-LV"/>
        </w:rPr>
        <w:t xml:space="preserve"> platībā,</w:t>
      </w:r>
      <w:r w:rsidRPr="004A177B">
        <w:rPr>
          <w:sz w:val="26"/>
          <w:szCs w:val="26"/>
          <w:lang w:val="lv-LV"/>
        </w:rPr>
        <w:t xml:space="preserve"> pārdodot par brīvu cenu zemes vienības </w:t>
      </w:r>
      <w:r>
        <w:rPr>
          <w:b/>
          <w:bCs/>
          <w:sz w:val="26"/>
          <w:szCs w:val="26"/>
          <w:lang w:val="lv-LV"/>
        </w:rPr>
        <w:t>[..]</w:t>
      </w:r>
      <w:r w:rsidRPr="004A177B">
        <w:rPr>
          <w:sz w:val="26"/>
          <w:szCs w:val="26"/>
          <w:lang w:val="lv-LV"/>
        </w:rPr>
        <w:t xml:space="preserve">, Rīgā (kadastra apzīmējums </w:t>
      </w:r>
      <w:r>
        <w:rPr>
          <w:b/>
          <w:bCs/>
          <w:sz w:val="26"/>
          <w:szCs w:val="26"/>
          <w:lang w:val="lv-LV"/>
        </w:rPr>
        <w:t>[..]</w:t>
      </w:r>
      <w:r w:rsidRPr="004A177B">
        <w:rPr>
          <w:sz w:val="26"/>
          <w:szCs w:val="26"/>
          <w:lang w:val="lv-LV"/>
        </w:rPr>
        <w:t>), īpašniekam.</w:t>
      </w:r>
    </w:p>
    <w:p w14:paraId="70A6F8E0" w14:textId="77777777" w:rsidR="004A177B" w:rsidRPr="004A177B" w:rsidRDefault="004A177B" w:rsidP="004A177B">
      <w:pPr>
        <w:tabs>
          <w:tab w:val="left" w:pos="993"/>
        </w:tabs>
        <w:ind w:firstLine="709"/>
        <w:jc w:val="both"/>
        <w:rPr>
          <w:sz w:val="26"/>
          <w:szCs w:val="26"/>
          <w:lang w:val="lv-LV"/>
        </w:rPr>
      </w:pPr>
    </w:p>
    <w:p w14:paraId="50A69FD6" w14:textId="77777777" w:rsidR="004A177B" w:rsidRPr="004A177B" w:rsidRDefault="008618C1" w:rsidP="004A177B">
      <w:pPr>
        <w:ind w:firstLine="709"/>
        <w:jc w:val="both"/>
        <w:rPr>
          <w:sz w:val="26"/>
          <w:szCs w:val="26"/>
          <w:lang w:val="lv-LV"/>
        </w:rPr>
      </w:pPr>
      <w:r w:rsidRPr="004A177B">
        <w:rPr>
          <w:sz w:val="26"/>
          <w:szCs w:val="26"/>
          <w:lang w:val="lv-LV"/>
        </w:rPr>
        <w:t>2. Rīgas valstspilsētas pašvaldības Īpašuma departaments ir atbildīgs par lēmuma izpildi.</w:t>
      </w:r>
    </w:p>
    <w:p w14:paraId="0A2CAF6F" w14:textId="77777777" w:rsidR="001A51A6" w:rsidRPr="009206E6" w:rsidRDefault="001A51A6" w:rsidP="001A51A6">
      <w:pPr>
        <w:ind w:firstLine="720"/>
        <w:jc w:val="both"/>
        <w:rPr>
          <w:sz w:val="26"/>
          <w:szCs w:val="26"/>
          <w:lang w:val="lv-LV"/>
        </w:rPr>
      </w:pPr>
    </w:p>
    <w:p w14:paraId="6F52FD07" w14:textId="77777777" w:rsidR="001A51A6" w:rsidRPr="009206E6" w:rsidRDefault="001A51A6" w:rsidP="001A51A6">
      <w:pPr>
        <w:ind w:firstLine="720"/>
        <w:jc w:val="both"/>
        <w:rPr>
          <w:sz w:val="26"/>
          <w:szCs w:val="26"/>
          <w:lang w:val="lv-LV"/>
        </w:rPr>
      </w:pPr>
    </w:p>
    <w:p w14:paraId="5DC1EF3A" w14:textId="77777777" w:rsidR="001A51A6" w:rsidRPr="009206E6" w:rsidRDefault="001A51A6" w:rsidP="001A51A6">
      <w:pPr>
        <w:ind w:firstLine="720"/>
        <w:jc w:val="both"/>
        <w:rPr>
          <w:sz w:val="26"/>
          <w:szCs w:val="26"/>
          <w:lang w:val="lv-LV"/>
        </w:rPr>
      </w:pPr>
    </w:p>
    <w:tbl>
      <w:tblPr>
        <w:tblW w:w="4971" w:type="pct"/>
        <w:tblLayout w:type="fixed"/>
        <w:tblLook w:val="04A0" w:firstRow="1" w:lastRow="0" w:firstColumn="1" w:lastColumn="0" w:noHBand="0" w:noVBand="1"/>
      </w:tblPr>
      <w:tblGrid>
        <w:gridCol w:w="4876"/>
        <w:gridCol w:w="4819"/>
      </w:tblGrid>
      <w:tr w:rsidR="009D0512" w14:paraId="544750D6" w14:textId="77777777" w:rsidTr="00B30B62">
        <w:tc>
          <w:tcPr>
            <w:tcW w:w="4877" w:type="dxa"/>
            <w:shd w:val="clear" w:color="auto" w:fill="auto"/>
            <w:tcMar>
              <w:left w:w="57" w:type="dxa"/>
              <w:right w:w="57" w:type="dxa"/>
            </w:tcMar>
            <w:vAlign w:val="bottom"/>
          </w:tcPr>
          <w:p w14:paraId="7E358AF0" w14:textId="77777777" w:rsidR="00810459" w:rsidRPr="009214BA" w:rsidRDefault="008618C1" w:rsidP="00630DE9">
            <w:pPr>
              <w:jc w:val="both"/>
              <w:rPr>
                <w:sz w:val="26"/>
                <w:szCs w:val="26"/>
                <w:lang w:val="lv-LV"/>
              </w:rPr>
            </w:pPr>
            <w:r w:rsidRPr="009214BA">
              <w:rPr>
                <w:sz w:val="26"/>
                <w:szCs w:val="26"/>
                <w:lang w:val="lv-LV"/>
              </w:rPr>
              <w:t>Rīgas domes priekšsēdētājs</w:t>
            </w:r>
          </w:p>
        </w:tc>
        <w:tc>
          <w:tcPr>
            <w:tcW w:w="4819" w:type="dxa"/>
            <w:shd w:val="clear" w:color="auto" w:fill="auto"/>
            <w:tcMar>
              <w:left w:w="57" w:type="dxa"/>
              <w:right w:w="57" w:type="dxa"/>
            </w:tcMar>
            <w:vAlign w:val="bottom"/>
          </w:tcPr>
          <w:p w14:paraId="6720115F" w14:textId="00614183" w:rsidR="00810459" w:rsidRPr="009214BA" w:rsidRDefault="008618C1" w:rsidP="00630DE9">
            <w:pPr>
              <w:jc w:val="right"/>
              <w:rPr>
                <w:sz w:val="26"/>
                <w:szCs w:val="26"/>
                <w:lang w:val="lv-LV"/>
              </w:rPr>
            </w:pPr>
            <w:r w:rsidRPr="009214BA">
              <w:rPr>
                <w:sz w:val="26"/>
                <w:szCs w:val="26"/>
                <w:lang w:val="lv-LV"/>
              </w:rPr>
              <w:t>V.</w:t>
            </w:r>
            <w:r>
              <w:rPr>
                <w:sz w:val="26"/>
                <w:szCs w:val="26"/>
                <w:lang w:val="lv-LV"/>
              </w:rPr>
              <w:t xml:space="preserve"> </w:t>
            </w:r>
            <w:r w:rsidRPr="009214BA">
              <w:rPr>
                <w:sz w:val="26"/>
                <w:szCs w:val="26"/>
                <w:lang w:val="lv-LV"/>
              </w:rPr>
              <w:t>Kleinbergs</w:t>
            </w:r>
          </w:p>
        </w:tc>
      </w:tr>
    </w:tbl>
    <w:p w14:paraId="1F970FF3" w14:textId="77777777" w:rsidR="00E65690" w:rsidRPr="00241266" w:rsidRDefault="00E65690" w:rsidP="00E65690">
      <w:pPr>
        <w:rPr>
          <w:sz w:val="26"/>
          <w:szCs w:val="26"/>
          <w:lang w:val="lv-LV"/>
        </w:rPr>
      </w:pPr>
    </w:p>
    <w:p w14:paraId="014BA3A4" w14:textId="77777777" w:rsidR="00241266" w:rsidRPr="00E65690" w:rsidRDefault="00241266" w:rsidP="00E65690">
      <w:pPr>
        <w:rPr>
          <w:sz w:val="26"/>
          <w:szCs w:val="26"/>
        </w:rPr>
      </w:pPr>
    </w:p>
    <w:p w14:paraId="4DD16D32" w14:textId="767851F0" w:rsidR="001A51A6" w:rsidRPr="00B61046" w:rsidRDefault="008618C1" w:rsidP="001A51A6">
      <w:pPr>
        <w:tabs>
          <w:tab w:val="left" w:pos="2552"/>
          <w:tab w:val="left" w:pos="3119"/>
          <w:tab w:val="left" w:pos="3686"/>
        </w:tabs>
        <w:rPr>
          <w:sz w:val="26"/>
          <w:szCs w:val="26"/>
          <w:lang w:val="lv-LV"/>
        </w:rPr>
      </w:pPr>
      <w:r w:rsidRPr="00B61046">
        <w:rPr>
          <w:sz w:val="26"/>
          <w:szCs w:val="26"/>
          <w:lang w:val="lv-LV"/>
        </w:rPr>
        <w:t>Zvaigzne</w:t>
      </w:r>
      <w:r w:rsidR="00F503C7">
        <w:rPr>
          <w:sz w:val="26"/>
          <w:szCs w:val="26"/>
          <w:lang w:val="lv-LV"/>
        </w:rPr>
        <w:t xml:space="preserve"> </w:t>
      </w:r>
      <w:r w:rsidRPr="00B61046">
        <w:rPr>
          <w:sz w:val="26"/>
          <w:szCs w:val="26"/>
          <w:lang w:val="lv-LV"/>
        </w:rPr>
        <w:t>67037387</w:t>
      </w:r>
    </w:p>
    <w:sectPr w:rsidR="001A51A6" w:rsidRPr="00B61046" w:rsidSect="00CF0A23">
      <w:headerReference w:type="default" r:id="rId9"/>
      <w:footerReference w:type="default" r:id="rId10"/>
      <w:footerReference w:type="first" r:id="rId11"/>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54ACC" w14:textId="77777777" w:rsidR="008618C1" w:rsidRDefault="008618C1">
      <w:r>
        <w:separator/>
      </w:r>
    </w:p>
  </w:endnote>
  <w:endnote w:type="continuationSeparator" w:id="0">
    <w:p w14:paraId="219E7975" w14:textId="77777777" w:rsidR="008618C1" w:rsidRDefault="00861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5CB03" w14:textId="77777777" w:rsidR="009D0512" w:rsidRPr="00CA1510" w:rsidRDefault="008618C1">
    <w:pPr>
      <w:jc w:val="center"/>
      <w:rPr>
        <w:lang w:val="lv-LV"/>
      </w:rPr>
    </w:pPr>
    <w:r w:rsidRPr="00CA1510">
      <w:rPr>
        <w:sz w:val="20"/>
        <w:lang w:val="lv-LV"/>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6E4E3" w14:textId="77777777" w:rsidR="009D0512" w:rsidRPr="00CA1510" w:rsidRDefault="008618C1">
    <w:pPr>
      <w:jc w:val="center"/>
      <w:rPr>
        <w:lang w:val="lv-LV"/>
      </w:rPr>
    </w:pPr>
    <w:r w:rsidRPr="00CA1510">
      <w:rPr>
        <w:sz w:val="20"/>
        <w:lang w:val="lv-LV"/>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362D4" w14:textId="77777777" w:rsidR="008618C1" w:rsidRDefault="008618C1">
      <w:r>
        <w:separator/>
      </w:r>
    </w:p>
  </w:footnote>
  <w:footnote w:type="continuationSeparator" w:id="0">
    <w:p w14:paraId="01AE658F" w14:textId="77777777" w:rsidR="008618C1" w:rsidRDefault="00861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2A4B9" w14:textId="77777777" w:rsidR="00044C14" w:rsidRDefault="008618C1">
    <w:pPr>
      <w:pStyle w:val="Galvene"/>
      <w:jc w:val="center"/>
    </w:pPr>
    <w:r>
      <w:fldChar w:fldCharType="begin"/>
    </w:r>
    <w:r>
      <w:instrText>PAGE   \* MERGEFORMAT</w:instrText>
    </w:r>
    <w:r>
      <w:fldChar w:fldCharType="separate"/>
    </w:r>
    <w:r>
      <w:rPr>
        <w:lang w:val="lv-LV"/>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24555F"/>
    <w:multiLevelType w:val="hybridMultilevel"/>
    <w:tmpl w:val="8354CE66"/>
    <w:lvl w:ilvl="0" w:tplc="3488C87C">
      <w:start w:val="1"/>
      <w:numFmt w:val="decimal"/>
      <w:lvlText w:val="%1."/>
      <w:lvlJc w:val="left"/>
      <w:pPr>
        <w:ind w:left="720" w:hanging="360"/>
      </w:pPr>
      <w:rPr>
        <w:rFonts w:hint="default"/>
      </w:rPr>
    </w:lvl>
    <w:lvl w:ilvl="1" w:tplc="BF48A01E" w:tentative="1">
      <w:start w:val="1"/>
      <w:numFmt w:val="lowerLetter"/>
      <w:lvlText w:val="%2."/>
      <w:lvlJc w:val="left"/>
      <w:pPr>
        <w:ind w:left="1440" w:hanging="360"/>
      </w:pPr>
    </w:lvl>
    <w:lvl w:ilvl="2" w:tplc="085ADA66" w:tentative="1">
      <w:start w:val="1"/>
      <w:numFmt w:val="lowerRoman"/>
      <w:lvlText w:val="%3."/>
      <w:lvlJc w:val="right"/>
      <w:pPr>
        <w:ind w:left="2160" w:hanging="180"/>
      </w:pPr>
    </w:lvl>
    <w:lvl w:ilvl="3" w:tplc="0E5A0734" w:tentative="1">
      <w:start w:val="1"/>
      <w:numFmt w:val="decimal"/>
      <w:lvlText w:val="%4."/>
      <w:lvlJc w:val="left"/>
      <w:pPr>
        <w:ind w:left="2880" w:hanging="360"/>
      </w:pPr>
    </w:lvl>
    <w:lvl w:ilvl="4" w:tplc="B7086220" w:tentative="1">
      <w:start w:val="1"/>
      <w:numFmt w:val="lowerLetter"/>
      <w:lvlText w:val="%5."/>
      <w:lvlJc w:val="left"/>
      <w:pPr>
        <w:ind w:left="3600" w:hanging="360"/>
      </w:pPr>
    </w:lvl>
    <w:lvl w:ilvl="5" w:tplc="F35E24EC" w:tentative="1">
      <w:start w:val="1"/>
      <w:numFmt w:val="lowerRoman"/>
      <w:lvlText w:val="%6."/>
      <w:lvlJc w:val="right"/>
      <w:pPr>
        <w:ind w:left="4320" w:hanging="180"/>
      </w:pPr>
    </w:lvl>
    <w:lvl w:ilvl="6" w:tplc="E104E62A" w:tentative="1">
      <w:start w:val="1"/>
      <w:numFmt w:val="decimal"/>
      <w:lvlText w:val="%7."/>
      <w:lvlJc w:val="left"/>
      <w:pPr>
        <w:ind w:left="5040" w:hanging="360"/>
      </w:pPr>
    </w:lvl>
    <w:lvl w:ilvl="7" w:tplc="721C26AA" w:tentative="1">
      <w:start w:val="1"/>
      <w:numFmt w:val="lowerLetter"/>
      <w:lvlText w:val="%8."/>
      <w:lvlJc w:val="left"/>
      <w:pPr>
        <w:ind w:left="5760" w:hanging="360"/>
      </w:pPr>
    </w:lvl>
    <w:lvl w:ilvl="8" w:tplc="D4D8E1CC" w:tentative="1">
      <w:start w:val="1"/>
      <w:numFmt w:val="lowerRoman"/>
      <w:lvlText w:val="%9."/>
      <w:lvlJc w:val="right"/>
      <w:pPr>
        <w:ind w:left="6480" w:hanging="180"/>
      </w:pPr>
    </w:lvl>
  </w:abstractNum>
  <w:num w:numId="1" w16cid:durableId="388308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2262"/>
    <w:rsid w:val="00016039"/>
    <w:rsid w:val="00035626"/>
    <w:rsid w:val="00044C14"/>
    <w:rsid w:val="00054F3E"/>
    <w:rsid w:val="000658AC"/>
    <w:rsid w:val="0008766E"/>
    <w:rsid w:val="00092ACF"/>
    <w:rsid w:val="00094A63"/>
    <w:rsid w:val="0009677F"/>
    <w:rsid w:val="000A50D7"/>
    <w:rsid w:val="000C5D7F"/>
    <w:rsid w:val="000E07F4"/>
    <w:rsid w:val="000E51E5"/>
    <w:rsid w:val="00100206"/>
    <w:rsid w:val="00112951"/>
    <w:rsid w:val="00134860"/>
    <w:rsid w:val="00142D3C"/>
    <w:rsid w:val="00170BA1"/>
    <w:rsid w:val="001762B3"/>
    <w:rsid w:val="001A51A6"/>
    <w:rsid w:val="001C0413"/>
    <w:rsid w:val="001C731E"/>
    <w:rsid w:val="001C76CF"/>
    <w:rsid w:val="001D6253"/>
    <w:rsid w:val="001F4D13"/>
    <w:rsid w:val="00204827"/>
    <w:rsid w:val="00204AED"/>
    <w:rsid w:val="0021183B"/>
    <w:rsid w:val="00212554"/>
    <w:rsid w:val="00214873"/>
    <w:rsid w:val="00223C3A"/>
    <w:rsid w:val="0022774F"/>
    <w:rsid w:val="00241266"/>
    <w:rsid w:val="00242DDF"/>
    <w:rsid w:val="00250EAE"/>
    <w:rsid w:val="002610CD"/>
    <w:rsid w:val="002737A4"/>
    <w:rsid w:val="002755FA"/>
    <w:rsid w:val="002825E6"/>
    <w:rsid w:val="002972F3"/>
    <w:rsid w:val="002C569E"/>
    <w:rsid w:val="002C5E34"/>
    <w:rsid w:val="002D2E4A"/>
    <w:rsid w:val="00300EB6"/>
    <w:rsid w:val="003016DA"/>
    <w:rsid w:val="003177A3"/>
    <w:rsid w:val="0033055C"/>
    <w:rsid w:val="00340C39"/>
    <w:rsid w:val="00341E7E"/>
    <w:rsid w:val="00342F44"/>
    <w:rsid w:val="00361984"/>
    <w:rsid w:val="003C0DAE"/>
    <w:rsid w:val="003C6416"/>
    <w:rsid w:val="003D1AF5"/>
    <w:rsid w:val="003E1574"/>
    <w:rsid w:val="004019C1"/>
    <w:rsid w:val="00410A08"/>
    <w:rsid w:val="00425C5B"/>
    <w:rsid w:val="00437D44"/>
    <w:rsid w:val="00480549"/>
    <w:rsid w:val="004A177B"/>
    <w:rsid w:val="004A6E54"/>
    <w:rsid w:val="004B5DA1"/>
    <w:rsid w:val="004C098C"/>
    <w:rsid w:val="004C2974"/>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93495"/>
    <w:rsid w:val="005A5190"/>
    <w:rsid w:val="005B17C3"/>
    <w:rsid w:val="005F19A7"/>
    <w:rsid w:val="005F431D"/>
    <w:rsid w:val="005F4A17"/>
    <w:rsid w:val="00630DE9"/>
    <w:rsid w:val="0064281A"/>
    <w:rsid w:val="00671F14"/>
    <w:rsid w:val="00676B33"/>
    <w:rsid w:val="0068008E"/>
    <w:rsid w:val="006A2DC7"/>
    <w:rsid w:val="006A374C"/>
    <w:rsid w:val="006B46EC"/>
    <w:rsid w:val="006B5D7E"/>
    <w:rsid w:val="006C7A42"/>
    <w:rsid w:val="006D5F8E"/>
    <w:rsid w:val="006D67E0"/>
    <w:rsid w:val="006E4C9B"/>
    <w:rsid w:val="006F4E04"/>
    <w:rsid w:val="00702070"/>
    <w:rsid w:val="007113AE"/>
    <w:rsid w:val="00711605"/>
    <w:rsid w:val="007312E5"/>
    <w:rsid w:val="00743765"/>
    <w:rsid w:val="0075016C"/>
    <w:rsid w:val="0077210F"/>
    <w:rsid w:val="007B3C10"/>
    <w:rsid w:val="007B4D9C"/>
    <w:rsid w:val="007C1CD5"/>
    <w:rsid w:val="007D5BD7"/>
    <w:rsid w:val="007D6E66"/>
    <w:rsid w:val="007E3C69"/>
    <w:rsid w:val="007F1E6A"/>
    <w:rsid w:val="00806AF2"/>
    <w:rsid w:val="00810459"/>
    <w:rsid w:val="0081770C"/>
    <w:rsid w:val="00831142"/>
    <w:rsid w:val="00833DE5"/>
    <w:rsid w:val="00845179"/>
    <w:rsid w:val="00855384"/>
    <w:rsid w:val="008618C1"/>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214BA"/>
    <w:rsid w:val="009332CC"/>
    <w:rsid w:val="00951E4F"/>
    <w:rsid w:val="009740F5"/>
    <w:rsid w:val="009A3C7D"/>
    <w:rsid w:val="009D0512"/>
    <w:rsid w:val="009E4E08"/>
    <w:rsid w:val="00A2394C"/>
    <w:rsid w:val="00A248BD"/>
    <w:rsid w:val="00A254B5"/>
    <w:rsid w:val="00A35778"/>
    <w:rsid w:val="00A35D61"/>
    <w:rsid w:val="00A40198"/>
    <w:rsid w:val="00A46871"/>
    <w:rsid w:val="00A51D4D"/>
    <w:rsid w:val="00A55BE7"/>
    <w:rsid w:val="00A92528"/>
    <w:rsid w:val="00AD48C3"/>
    <w:rsid w:val="00AD4A0B"/>
    <w:rsid w:val="00AD7EA1"/>
    <w:rsid w:val="00AE0311"/>
    <w:rsid w:val="00AE6F9F"/>
    <w:rsid w:val="00AE7FF1"/>
    <w:rsid w:val="00AF3194"/>
    <w:rsid w:val="00B16624"/>
    <w:rsid w:val="00B25244"/>
    <w:rsid w:val="00B30B62"/>
    <w:rsid w:val="00B311E9"/>
    <w:rsid w:val="00B40E11"/>
    <w:rsid w:val="00B4100C"/>
    <w:rsid w:val="00B61046"/>
    <w:rsid w:val="00B676AE"/>
    <w:rsid w:val="00B80920"/>
    <w:rsid w:val="00B962DE"/>
    <w:rsid w:val="00BA6AAC"/>
    <w:rsid w:val="00BA7C15"/>
    <w:rsid w:val="00BB613D"/>
    <w:rsid w:val="00BC2CD6"/>
    <w:rsid w:val="00C02AEF"/>
    <w:rsid w:val="00C2204C"/>
    <w:rsid w:val="00C25BF2"/>
    <w:rsid w:val="00C26321"/>
    <w:rsid w:val="00C31D5D"/>
    <w:rsid w:val="00C34CCB"/>
    <w:rsid w:val="00C4676F"/>
    <w:rsid w:val="00C52E3F"/>
    <w:rsid w:val="00C559AE"/>
    <w:rsid w:val="00C5673F"/>
    <w:rsid w:val="00C574B1"/>
    <w:rsid w:val="00C6172C"/>
    <w:rsid w:val="00C65561"/>
    <w:rsid w:val="00C90512"/>
    <w:rsid w:val="00CA038A"/>
    <w:rsid w:val="00CA1510"/>
    <w:rsid w:val="00CA1631"/>
    <w:rsid w:val="00CA6373"/>
    <w:rsid w:val="00CD4ACD"/>
    <w:rsid w:val="00CE16CA"/>
    <w:rsid w:val="00CF0A23"/>
    <w:rsid w:val="00CF5869"/>
    <w:rsid w:val="00CF6E8F"/>
    <w:rsid w:val="00D22B3A"/>
    <w:rsid w:val="00D26FB3"/>
    <w:rsid w:val="00D43964"/>
    <w:rsid w:val="00D516B2"/>
    <w:rsid w:val="00DA6A5A"/>
    <w:rsid w:val="00DC6A2D"/>
    <w:rsid w:val="00DD04A3"/>
    <w:rsid w:val="00E0576E"/>
    <w:rsid w:val="00E32D88"/>
    <w:rsid w:val="00E65690"/>
    <w:rsid w:val="00E7115C"/>
    <w:rsid w:val="00EA183D"/>
    <w:rsid w:val="00EB04D0"/>
    <w:rsid w:val="00EB1F7D"/>
    <w:rsid w:val="00EC1609"/>
    <w:rsid w:val="00ED12D1"/>
    <w:rsid w:val="00ED267B"/>
    <w:rsid w:val="00EE3DEA"/>
    <w:rsid w:val="00EE65CE"/>
    <w:rsid w:val="00F007E6"/>
    <w:rsid w:val="00F32CAB"/>
    <w:rsid w:val="00F45DA1"/>
    <w:rsid w:val="00F503C7"/>
    <w:rsid w:val="00F62AD3"/>
    <w:rsid w:val="00F75D4F"/>
    <w:rsid w:val="00F90BB7"/>
    <w:rsid w:val="00FA18E6"/>
    <w:rsid w:val="00FA24B9"/>
    <w:rsid w:val="00FB0581"/>
    <w:rsid w:val="00FB4614"/>
    <w:rsid w:val="00FC6970"/>
    <w:rsid w:val="00FD048D"/>
    <w:rsid w:val="00FD5B4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character" w:customStyle="1" w:styleId="GalveneRakstz">
    <w:name w:val="Galvene Rakstz."/>
    <w:link w:val="Galvene"/>
    <w:uiPriority w:val="99"/>
    <w:rsid w:val="00044C14"/>
    <w:rPr>
      <w:sz w:val="24"/>
      <w:szCs w:val="24"/>
      <w:lang w:val="en-US" w:eastAsia="en-US"/>
    </w:rPr>
  </w:style>
  <w:style w:type="paragraph" w:styleId="Prskatjums">
    <w:name w:val="Revision"/>
    <w:hidden/>
    <w:uiPriority w:val="99"/>
    <w:semiHidden/>
    <w:rsid w:val="0081770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2459</Words>
  <Characters>1403</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15</cp:revision>
  <cp:lastPrinted>2008-02-21T11:46:00Z</cp:lastPrinted>
  <dcterms:created xsi:type="dcterms:W3CDTF">2024-10-16T04:53:00Z</dcterms:created>
  <dcterms:modified xsi:type="dcterms:W3CDTF">2026-05-26T10:44:00Z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