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RD-26-852-lē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4390A12B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89.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4656CE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4656CE" w:rsidRPr="009206E6" w:rsidP="00227E50" w14:paraId="0AEC52DD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A561AB" w:rsidP="00227E50" w14:paraId="00BAD1E8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Rīgas domes 08.07.2008. lēmuma Nr.</w:t>
      </w:r>
      <w:r w:rsidR="001978CB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3913 “Par Rīgas valstspilsētas pašvaldības Ētikas kodeksu, Ētikas komisijas paraugnolikumu, Rīgas domes deputātu Ētikas komisiju un Rīgas valstspilsētas pašvaldības Ētikas komisiju” atzīšanu </w:t>
      </w:r>
    </w:p>
    <w:p w:rsidR="001A51A6" w:rsidRPr="009206E6" w:rsidP="00227E50" w14:paraId="2583570B" w14:textId="1753B105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spēku zaudējušu</w:t>
      </w:r>
    </w:p>
    <w:p w:rsidR="004656CE" w:rsidP="001A51A6" w14:paraId="454D10C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656CE" w:rsidP="001A51A6" w14:paraId="56BA9AA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0521A" w:rsidP="001A51A6" w14:paraId="3AAEFEF6" w14:textId="00E25260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Pamatojoties uz Pašvaldību likuma 10.</w:t>
      </w:r>
      <w:r w:rsidR="004656CE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panta pirmās daļas ievaddaļu, Rīgas dome nolemj:</w:t>
      </w:r>
    </w:p>
    <w:p w:rsidR="000B406B" w:rsidP="002D2284" w14:paraId="19C922B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2D2284" w:rsidRPr="00131B33" w:rsidP="002D2284" w14:paraId="1C59BDC2" w14:textId="37F3CB5F">
      <w:pPr>
        <w:ind w:firstLine="720"/>
        <w:jc w:val="both"/>
        <w:rPr>
          <w:iCs/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Atzīt par spēku zaudējušu Rīgas domes 08.07.2008. lēmumu Nr.</w:t>
      </w:r>
      <w:r w:rsidR="001978CB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3913 “</w:t>
      </w:r>
      <w:r w:rsidRPr="00131B33">
        <w:rPr>
          <w:bCs/>
          <w:noProof/>
          <w:sz w:val="26"/>
          <w:szCs w:val="26"/>
          <w:lang w:val="lv-LV"/>
        </w:rPr>
        <w:t>Par Rīgas valstspilsētas pašvaldības Ētikas kodeksu, Ētikas komisijas paraugnolikumu, Rīgas domes deputātu Ētikas komisiju un Rīgas valstsp</w:t>
      </w:r>
      <w:r w:rsidRPr="00131B33">
        <w:rPr>
          <w:bCs/>
          <w:noProof/>
          <w:sz w:val="26"/>
          <w:szCs w:val="26"/>
          <w:lang w:val="lv-LV"/>
        </w:rPr>
        <w:t>ilsētas pašvaldības Ētikas komisiju</w:t>
      </w:r>
      <w:r>
        <w:rPr>
          <w:noProof/>
          <w:sz w:val="26"/>
          <w:szCs w:val="26"/>
          <w:lang w:val="lv-LV"/>
        </w:rPr>
        <w:t>”.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0A3FE8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1E83B654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72051B11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Kaļāne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67026252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54F9E"/>
    <w:rsid w:val="00071DFA"/>
    <w:rsid w:val="0008766E"/>
    <w:rsid w:val="00092ACF"/>
    <w:rsid w:val="00094A63"/>
    <w:rsid w:val="0009677F"/>
    <w:rsid w:val="000A3FE8"/>
    <w:rsid w:val="000A50D7"/>
    <w:rsid w:val="000B406B"/>
    <w:rsid w:val="000C5D7F"/>
    <w:rsid w:val="000E51E5"/>
    <w:rsid w:val="00100206"/>
    <w:rsid w:val="00112951"/>
    <w:rsid w:val="00131752"/>
    <w:rsid w:val="00131B33"/>
    <w:rsid w:val="00134860"/>
    <w:rsid w:val="00142D3C"/>
    <w:rsid w:val="0015162C"/>
    <w:rsid w:val="001978CB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27E50"/>
    <w:rsid w:val="00241266"/>
    <w:rsid w:val="00242DDF"/>
    <w:rsid w:val="002610CD"/>
    <w:rsid w:val="002737A4"/>
    <w:rsid w:val="002755FA"/>
    <w:rsid w:val="002825E6"/>
    <w:rsid w:val="002C569E"/>
    <w:rsid w:val="002C5E34"/>
    <w:rsid w:val="002D228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656CE"/>
    <w:rsid w:val="00480549"/>
    <w:rsid w:val="004A6E54"/>
    <w:rsid w:val="004B5DA1"/>
    <w:rsid w:val="004C098C"/>
    <w:rsid w:val="004C2974"/>
    <w:rsid w:val="004D2FAA"/>
    <w:rsid w:val="004D4554"/>
    <w:rsid w:val="004D5E4C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46F3B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B33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332F"/>
    <w:rsid w:val="00916F6D"/>
    <w:rsid w:val="009206E6"/>
    <w:rsid w:val="009332CC"/>
    <w:rsid w:val="00951E4F"/>
    <w:rsid w:val="00966A27"/>
    <w:rsid w:val="009740F5"/>
    <w:rsid w:val="00975B42"/>
    <w:rsid w:val="009B3B19"/>
    <w:rsid w:val="009F1E86"/>
    <w:rsid w:val="00A2394C"/>
    <w:rsid w:val="00A248BD"/>
    <w:rsid w:val="00A254B5"/>
    <w:rsid w:val="00A35778"/>
    <w:rsid w:val="00A35D61"/>
    <w:rsid w:val="00A40198"/>
    <w:rsid w:val="00A46871"/>
    <w:rsid w:val="00A55BE7"/>
    <w:rsid w:val="00A561AB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77FED"/>
    <w:rsid w:val="00B80920"/>
    <w:rsid w:val="00B962DE"/>
    <w:rsid w:val="00BA6AAC"/>
    <w:rsid w:val="00BA7C15"/>
    <w:rsid w:val="00BB613D"/>
    <w:rsid w:val="00BC2CD6"/>
    <w:rsid w:val="00C0297F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829A3"/>
    <w:rsid w:val="00C90512"/>
    <w:rsid w:val="00CA1631"/>
    <w:rsid w:val="00CD4ACD"/>
    <w:rsid w:val="00CE16CA"/>
    <w:rsid w:val="00CF5869"/>
    <w:rsid w:val="00CF6E8F"/>
    <w:rsid w:val="00D000D4"/>
    <w:rsid w:val="00D02941"/>
    <w:rsid w:val="00D257A8"/>
    <w:rsid w:val="00D26FB3"/>
    <w:rsid w:val="00D43964"/>
    <w:rsid w:val="00D516B2"/>
    <w:rsid w:val="00DA6A5A"/>
    <w:rsid w:val="00DC6A2D"/>
    <w:rsid w:val="00DD04A3"/>
    <w:rsid w:val="00DE1F75"/>
    <w:rsid w:val="00E0576E"/>
    <w:rsid w:val="00E32D88"/>
    <w:rsid w:val="00E65690"/>
    <w:rsid w:val="00E7115C"/>
    <w:rsid w:val="00E741FB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BodyText2">
    <w:name w:val="Body Text 2"/>
    <w:basedOn w:val="Normal"/>
    <w:link w:val="Pamatteksts2Rakstz"/>
    <w:rsid w:val="002D2284"/>
    <w:pPr>
      <w:ind w:firstLine="720"/>
      <w:jc w:val="both"/>
    </w:pPr>
    <w:rPr>
      <w:sz w:val="26"/>
      <w:szCs w:val="26"/>
      <w:lang w:val="lv-LV"/>
    </w:rPr>
  </w:style>
  <w:style w:type="character" w:customStyle="1" w:styleId="Pamatteksts2Rakstz">
    <w:name w:val="Pamatteksts 2 Rakstz."/>
    <w:basedOn w:val="DefaultParagraphFont"/>
    <w:link w:val="BodyText2"/>
    <w:rsid w:val="002D2284"/>
    <w:rPr>
      <w:sz w:val="26"/>
      <w:szCs w:val="26"/>
      <w:lang w:eastAsia="en-US"/>
    </w:rPr>
  </w:style>
  <w:style w:type="paragraph" w:styleId="Revision">
    <w:name w:val="Revision"/>
    <w:hidden/>
    <w:uiPriority w:val="99"/>
    <w:semiHidden/>
    <w:rsid w:val="000B406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12</cp:revision>
  <cp:lastPrinted>2008-02-21T11:46:00Z</cp:lastPrinted>
  <dcterms:created xsi:type="dcterms:W3CDTF">2024-10-16T05:26:00Z</dcterms:created>
  <dcterms:modified xsi:type="dcterms:W3CDTF">2026-06-11T09:40:00Z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