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RD-26-902-lē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2BC77168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55.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143E38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43E38" w:rsidRPr="009206E6" w:rsidP="00143E38" w14:paraId="1DA2D32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43E38" w:rsidP="00143E38" w14:paraId="156631E4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</w:t>
      </w:r>
      <w:r w:rsidRPr="009206E6" w:rsidR="004030CC">
        <w:rPr>
          <w:b/>
          <w:noProof/>
          <w:sz w:val="26"/>
          <w:szCs w:val="26"/>
          <w:lang w:val="lv-LV" w:eastAsia="lv-LV"/>
        </w:rPr>
        <w:t>grozījum</w:t>
      </w:r>
      <w:r w:rsidR="004030CC">
        <w:rPr>
          <w:b/>
          <w:noProof/>
          <w:sz w:val="26"/>
          <w:szCs w:val="26"/>
          <w:lang w:val="lv-LV" w:eastAsia="lv-LV"/>
        </w:rPr>
        <w:t>iem</w:t>
      </w:r>
      <w:r w:rsidRPr="009206E6" w:rsidR="004030CC">
        <w:rPr>
          <w:b/>
          <w:noProof/>
          <w:sz w:val="26"/>
          <w:szCs w:val="26"/>
          <w:lang w:val="lv-LV" w:eastAsia="lv-LV"/>
        </w:rPr>
        <w:t xml:space="preserve"> </w:t>
      </w:r>
      <w:r w:rsidRPr="009206E6">
        <w:rPr>
          <w:b/>
          <w:noProof/>
          <w:sz w:val="26"/>
          <w:szCs w:val="26"/>
          <w:lang w:val="lv-LV" w:eastAsia="lv-LV"/>
        </w:rPr>
        <w:t>Rīgas domes 29.06.2023. lēmumā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RD-23-2707-lē “Par Rīgas vēsturiskā centra un tā aizsardzības zonas teritorijas plānojuma </w:t>
      </w:r>
    </w:p>
    <w:p w:rsidR="001A51A6" w:rsidRPr="009206E6" w:rsidP="00143E38" w14:paraId="2583570B" w14:textId="68476122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izstrādes uzsākšanu”</w:t>
      </w:r>
    </w:p>
    <w:p w:rsidR="0050521A" w:rsidP="00143E38" w14:paraId="3AAEFEF6" w14:textId="77777777">
      <w:pPr>
        <w:jc w:val="both"/>
        <w:rPr>
          <w:noProof/>
          <w:sz w:val="26"/>
          <w:szCs w:val="26"/>
          <w:lang w:val="lv-LV"/>
        </w:rPr>
      </w:pPr>
    </w:p>
    <w:p w:rsidR="00143E38" w:rsidP="00143E38" w14:paraId="7151C033" w14:textId="77777777">
      <w:pPr>
        <w:jc w:val="both"/>
        <w:rPr>
          <w:noProof/>
          <w:sz w:val="26"/>
          <w:szCs w:val="26"/>
          <w:lang w:val="lv-LV"/>
        </w:rPr>
      </w:pPr>
    </w:p>
    <w:p w:rsidR="006B3449" w:rsidRPr="006B3449" w:rsidP="004030CC" w14:paraId="46F072E9" w14:textId="08F4D33C">
      <w:pPr>
        <w:ind w:firstLine="720"/>
        <w:jc w:val="both"/>
        <w:rPr>
          <w:noProof/>
          <w:sz w:val="26"/>
          <w:szCs w:val="26"/>
          <w:lang w:val="lv-LV"/>
        </w:rPr>
      </w:pPr>
      <w:r w:rsidRPr="006B3449">
        <w:rPr>
          <w:noProof/>
          <w:sz w:val="26"/>
          <w:szCs w:val="26"/>
          <w:lang w:val="lv-LV"/>
        </w:rPr>
        <w:t xml:space="preserve">Pamatojoties uz </w:t>
      </w:r>
      <w:r w:rsidRPr="004030CC" w:rsidR="004030CC">
        <w:rPr>
          <w:noProof/>
          <w:sz w:val="26"/>
          <w:szCs w:val="26"/>
          <w:lang w:val="lv-LV"/>
        </w:rPr>
        <w:t>Rīgas vēsturiskā centra saglabāšanas un aizsardzības likuma 9. panta</w:t>
      </w:r>
      <w:r w:rsidR="004030CC">
        <w:rPr>
          <w:noProof/>
          <w:sz w:val="26"/>
          <w:szCs w:val="26"/>
          <w:lang w:val="lv-LV"/>
        </w:rPr>
        <w:t xml:space="preserve"> </w:t>
      </w:r>
      <w:r w:rsidRPr="004030CC" w:rsidR="004030CC">
        <w:rPr>
          <w:noProof/>
          <w:sz w:val="26"/>
          <w:szCs w:val="26"/>
          <w:lang w:val="lv-LV"/>
        </w:rPr>
        <w:t xml:space="preserve">pirmo daļu, </w:t>
      </w:r>
      <w:r w:rsidRPr="006B3449">
        <w:rPr>
          <w:noProof/>
          <w:sz w:val="26"/>
          <w:szCs w:val="26"/>
          <w:lang w:val="lv-LV"/>
        </w:rPr>
        <w:t xml:space="preserve">Teritorijas attīstības plānošanas </w:t>
      </w:r>
      <w:r w:rsidRPr="006B3449">
        <w:rPr>
          <w:noProof/>
          <w:sz w:val="26"/>
          <w:szCs w:val="26"/>
          <w:lang w:val="lv-LV"/>
        </w:rPr>
        <w:t>likuma 12.</w:t>
      </w:r>
      <w:r>
        <w:rPr>
          <w:noProof/>
          <w:sz w:val="26"/>
          <w:szCs w:val="26"/>
          <w:lang w:val="lv-LV"/>
        </w:rPr>
        <w:t> </w:t>
      </w:r>
      <w:r w:rsidRPr="006B3449">
        <w:rPr>
          <w:noProof/>
          <w:sz w:val="26"/>
          <w:szCs w:val="26"/>
          <w:lang w:val="lv-LV"/>
        </w:rPr>
        <w:t>panta pirmo daļu un Ministru kabineta 14.10.2014. noteikumu Nr.</w:t>
      </w:r>
      <w:r>
        <w:rPr>
          <w:noProof/>
          <w:sz w:val="26"/>
          <w:szCs w:val="26"/>
          <w:lang w:val="lv-LV"/>
        </w:rPr>
        <w:t> </w:t>
      </w:r>
      <w:r w:rsidRPr="006B3449">
        <w:rPr>
          <w:noProof/>
          <w:sz w:val="26"/>
          <w:szCs w:val="26"/>
          <w:lang w:val="lv-LV"/>
        </w:rPr>
        <w:t>628 “Noteikumi par pašvaldību teritorijas attīstības plānošanas dokumentiem”</w:t>
      </w:r>
      <w:r>
        <w:rPr>
          <w:noProof/>
          <w:sz w:val="26"/>
          <w:szCs w:val="26"/>
          <w:lang w:val="lv-LV"/>
        </w:rPr>
        <w:t xml:space="preserve"> 75. punktu</w:t>
      </w:r>
      <w:r w:rsidRPr="006B3449">
        <w:rPr>
          <w:noProof/>
          <w:sz w:val="26"/>
          <w:szCs w:val="26"/>
          <w:lang w:val="lv-LV"/>
        </w:rPr>
        <w:t>, Rīgas dome nolemj:</w:t>
      </w:r>
    </w:p>
    <w:p w:rsidR="006B3449" w:rsidRPr="006B3449" w:rsidP="006B3449" w14:paraId="11752CC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030CC" w:rsidP="006B3449" w14:paraId="0DF9E606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6B3449">
        <w:rPr>
          <w:noProof/>
          <w:sz w:val="26"/>
          <w:szCs w:val="26"/>
          <w:lang w:val="lv-LV"/>
        </w:rPr>
        <w:t>Izdarīt Rīgas domes 29.06.2023. lēmumā Nr.</w:t>
      </w:r>
      <w:r>
        <w:rPr>
          <w:noProof/>
          <w:sz w:val="26"/>
          <w:szCs w:val="26"/>
          <w:lang w:val="lv-LV"/>
        </w:rPr>
        <w:t> </w:t>
      </w:r>
      <w:r w:rsidRPr="006B3449">
        <w:rPr>
          <w:noProof/>
          <w:sz w:val="26"/>
          <w:szCs w:val="26"/>
          <w:lang w:val="lv-LV"/>
        </w:rPr>
        <w:t>RD-23-2707-lē “Par Rīgas vēst</w:t>
      </w:r>
      <w:r w:rsidRPr="006B3449">
        <w:rPr>
          <w:noProof/>
          <w:sz w:val="26"/>
          <w:szCs w:val="26"/>
          <w:lang w:val="lv-LV"/>
        </w:rPr>
        <w:t xml:space="preserve">uriskā centra un tā aizsardzības zonas teritorijas plānojuma izstrādes uzsākšanu” </w:t>
      </w:r>
      <w:r>
        <w:rPr>
          <w:noProof/>
          <w:sz w:val="26"/>
          <w:szCs w:val="26"/>
          <w:lang w:val="lv-LV"/>
        </w:rPr>
        <w:t xml:space="preserve">šādus </w:t>
      </w:r>
      <w:r w:rsidRPr="006B3449">
        <w:rPr>
          <w:noProof/>
          <w:sz w:val="26"/>
          <w:szCs w:val="26"/>
          <w:lang w:val="lv-LV"/>
        </w:rPr>
        <w:t>grozījumu</w:t>
      </w:r>
      <w:r>
        <w:rPr>
          <w:noProof/>
          <w:sz w:val="26"/>
          <w:szCs w:val="26"/>
          <w:lang w:val="lv-LV"/>
        </w:rPr>
        <w:t>s:</w:t>
      </w:r>
    </w:p>
    <w:p w:rsidR="004030CC" w:rsidP="006B3449" w14:paraId="48315A5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B3449" w:rsidRPr="006B3449" w:rsidP="006B3449" w14:paraId="5742FFB1" w14:textId="6196E348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 I</w:t>
      </w:r>
      <w:r w:rsidRPr="006B3449">
        <w:rPr>
          <w:noProof/>
          <w:sz w:val="26"/>
          <w:szCs w:val="26"/>
          <w:lang w:val="lv-LV"/>
        </w:rPr>
        <w:t xml:space="preserve">zteikt </w:t>
      </w:r>
      <w:r w:rsidRPr="006B3449" w:rsidR="00BD5670">
        <w:rPr>
          <w:noProof/>
          <w:sz w:val="26"/>
          <w:szCs w:val="26"/>
          <w:lang w:val="lv-LV"/>
        </w:rPr>
        <w:t>2.</w:t>
      </w:r>
      <w:r w:rsidR="00BD5670">
        <w:rPr>
          <w:noProof/>
          <w:sz w:val="26"/>
          <w:szCs w:val="26"/>
          <w:lang w:val="lv-LV"/>
        </w:rPr>
        <w:t> </w:t>
      </w:r>
      <w:r w:rsidRPr="006B3449" w:rsidR="00BD5670">
        <w:rPr>
          <w:noProof/>
          <w:sz w:val="26"/>
          <w:szCs w:val="26"/>
          <w:lang w:val="lv-LV"/>
        </w:rPr>
        <w:t>punktu šādā redakcijā:</w:t>
      </w:r>
    </w:p>
    <w:p w:rsidR="001A51A6" w:rsidP="006B3449" w14:paraId="6C374837" w14:textId="67433B28">
      <w:pPr>
        <w:ind w:firstLine="720"/>
        <w:jc w:val="both"/>
        <w:rPr>
          <w:noProof/>
          <w:sz w:val="26"/>
          <w:szCs w:val="26"/>
          <w:lang w:val="lv-LV"/>
        </w:rPr>
      </w:pPr>
      <w:r w:rsidRPr="006B3449">
        <w:rPr>
          <w:noProof/>
          <w:sz w:val="26"/>
          <w:szCs w:val="26"/>
          <w:lang w:val="lv-LV"/>
        </w:rPr>
        <w:t>“</w:t>
      </w:r>
      <w:r w:rsidR="00545CEF">
        <w:rPr>
          <w:noProof/>
          <w:sz w:val="26"/>
          <w:szCs w:val="26"/>
          <w:lang w:val="lv-LV"/>
        </w:rPr>
        <w:t xml:space="preserve">2. </w:t>
      </w:r>
      <w:r w:rsidRPr="006B3449">
        <w:rPr>
          <w:noProof/>
          <w:sz w:val="26"/>
          <w:szCs w:val="26"/>
          <w:lang w:val="lv-LV"/>
        </w:rPr>
        <w:t>Apstiprināt Rīgas valstspilsētas pašvaldības Pilsētas attīstības departamenta direktora vietnie</w:t>
      </w:r>
      <w:r w:rsidR="00545CEF">
        <w:rPr>
          <w:noProof/>
          <w:sz w:val="26"/>
          <w:szCs w:val="26"/>
          <w:lang w:val="lv-LV"/>
        </w:rPr>
        <w:t>ku</w:t>
      </w:r>
      <w:r w:rsidRPr="006B3449">
        <w:rPr>
          <w:noProof/>
          <w:sz w:val="26"/>
          <w:szCs w:val="26"/>
          <w:lang w:val="lv-LV"/>
        </w:rPr>
        <w:t xml:space="preserve"> attīstības jautājumos par teritorijas plānojuma izstrādes vadītāju.”</w:t>
      </w:r>
    </w:p>
    <w:p w:rsidR="004030CC" w:rsidP="006B3449" w14:paraId="2F45476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030CC" w:rsidRPr="009206E6" w:rsidP="006B3449" w14:paraId="7D9C770A" w14:textId="270C3E7F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 Aizstāt 5.</w:t>
      </w:r>
      <w:r w:rsidR="00B9449D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punktā vārdu “domes” ar vārdiem “</w:t>
      </w:r>
      <w:r w:rsidR="008A74CD">
        <w:rPr>
          <w:noProof/>
          <w:sz w:val="26"/>
          <w:szCs w:val="26"/>
          <w:lang w:val="lv-LV"/>
        </w:rPr>
        <w:t>valsts</w:t>
      </w:r>
      <w:r>
        <w:rPr>
          <w:noProof/>
          <w:sz w:val="26"/>
          <w:szCs w:val="26"/>
          <w:lang w:val="lv-LV"/>
        </w:rPr>
        <w:t>pilsētas pašvaldības”.</w:t>
      </w:r>
    </w:p>
    <w:p w:rsidR="001A51A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B3449" w:rsidRPr="009206E6" w:rsidP="001A51A6" w14:paraId="4DCBBCB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C8731D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D566000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241266" w:rsidP="00E65690" w14:paraId="1E4F484B" w14:textId="77777777">
      <w:pPr>
        <w:rPr>
          <w:noProof/>
          <w:sz w:val="26"/>
          <w:szCs w:val="26"/>
        </w:rPr>
      </w:pPr>
    </w:p>
    <w:p w:rsidR="00143E38" w:rsidRPr="00E65690" w:rsidP="00E65690" w14:paraId="405CAB69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2E911F83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Beinaroviča</w:t>
      </w:r>
      <w:r w:rsidR="00000A1A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67105811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0A1A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A58FB"/>
    <w:rsid w:val="000C5D7F"/>
    <w:rsid w:val="000E51E5"/>
    <w:rsid w:val="00100206"/>
    <w:rsid w:val="00112951"/>
    <w:rsid w:val="00113DCC"/>
    <w:rsid w:val="00134860"/>
    <w:rsid w:val="00142D3C"/>
    <w:rsid w:val="00143E38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2E4CFD"/>
    <w:rsid w:val="00300EB6"/>
    <w:rsid w:val="003016DA"/>
    <w:rsid w:val="0030620D"/>
    <w:rsid w:val="003177A3"/>
    <w:rsid w:val="0033055C"/>
    <w:rsid w:val="00335203"/>
    <w:rsid w:val="00340C39"/>
    <w:rsid w:val="00342F44"/>
    <w:rsid w:val="00361984"/>
    <w:rsid w:val="003A2FB9"/>
    <w:rsid w:val="003B4337"/>
    <w:rsid w:val="003C0DAE"/>
    <w:rsid w:val="003C6416"/>
    <w:rsid w:val="003D1AF5"/>
    <w:rsid w:val="003E1574"/>
    <w:rsid w:val="004030CC"/>
    <w:rsid w:val="00410A08"/>
    <w:rsid w:val="00437D44"/>
    <w:rsid w:val="004540C6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5CEF"/>
    <w:rsid w:val="00546643"/>
    <w:rsid w:val="0054721F"/>
    <w:rsid w:val="0055039E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3449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4849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74CD"/>
    <w:rsid w:val="008B43EC"/>
    <w:rsid w:val="008B57C7"/>
    <w:rsid w:val="008B739A"/>
    <w:rsid w:val="008C2D41"/>
    <w:rsid w:val="008D42E2"/>
    <w:rsid w:val="008E6C90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8342F"/>
    <w:rsid w:val="009B3B19"/>
    <w:rsid w:val="00A2394C"/>
    <w:rsid w:val="00A248BD"/>
    <w:rsid w:val="00A254B5"/>
    <w:rsid w:val="00A3444C"/>
    <w:rsid w:val="00A35778"/>
    <w:rsid w:val="00A35D61"/>
    <w:rsid w:val="00A40198"/>
    <w:rsid w:val="00A46871"/>
    <w:rsid w:val="00A55BE7"/>
    <w:rsid w:val="00A92528"/>
    <w:rsid w:val="00A93C26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37D41"/>
    <w:rsid w:val="00B40E11"/>
    <w:rsid w:val="00B4100C"/>
    <w:rsid w:val="00B61046"/>
    <w:rsid w:val="00B676AE"/>
    <w:rsid w:val="00B80920"/>
    <w:rsid w:val="00B9449D"/>
    <w:rsid w:val="00B962DE"/>
    <w:rsid w:val="00BA6AAC"/>
    <w:rsid w:val="00BA7C15"/>
    <w:rsid w:val="00BB613D"/>
    <w:rsid w:val="00BC2CD6"/>
    <w:rsid w:val="00BD5670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731D"/>
    <w:rsid w:val="00C90512"/>
    <w:rsid w:val="00CA1631"/>
    <w:rsid w:val="00CD4ACD"/>
    <w:rsid w:val="00CD7312"/>
    <w:rsid w:val="00CE16CA"/>
    <w:rsid w:val="00CE60CC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A75FB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B6FFA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4030C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14</cp:revision>
  <cp:lastPrinted>2008-02-21T11:46:00Z</cp:lastPrinted>
  <dcterms:created xsi:type="dcterms:W3CDTF">2024-10-16T05:26:00Z</dcterms:created>
  <dcterms:modified xsi:type="dcterms:W3CDTF">2026-07-09T08:05:00Z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