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 Generated by Aspose.Words for .NET 24.6.0 -->
  <w:body>
    <w:p w:rsidR="001A51A6" w:rsidRPr="00593495" w:rsidP="001A51A6" w14:paraId="095A8AB4" w14:textId="77777777">
      <w:pPr>
        <w:autoSpaceDE w:val="0"/>
        <w:autoSpaceDN w:val="0"/>
        <w:adjustRightInd w:val="0"/>
        <w:jc w:val="center"/>
        <w:rPr>
          <w:noProof/>
          <w:lang w:val="lv-LV" w:eastAsia="lv-LV"/>
        </w:rPr>
      </w:pPr>
      <w:r>
        <w:rPr>
          <w:noProof/>
          <w:lang w:val="lv-LV"/>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Attēls 1" o:spid="_x0000_i1025" type="#_x0000_t75" alt="Rigas_gerb_liels" style="width:105pt;height:62.5pt;visibility:visible">
            <v:imagedata r:id="rId5" o:title="Rigas_gerb_liels"/>
          </v:shape>
        </w:pict>
      </w:r>
    </w:p>
    <w:p w:rsidR="001A51A6" w:rsidRPr="00593495" w:rsidP="001A51A6" w14:paraId="7187C679" w14:textId="77777777">
      <w:pPr>
        <w:spacing w:after="120"/>
        <w:jc w:val="center"/>
        <w:rPr>
          <w:noProof/>
          <w:sz w:val="27"/>
          <w:szCs w:val="27"/>
          <w:lang w:val="lv-LV" w:eastAsia="lv-LV"/>
        </w:rPr>
      </w:pPr>
      <w:r w:rsidRPr="00593495">
        <w:rPr>
          <w:noProof/>
          <w:sz w:val="27"/>
          <w:szCs w:val="27"/>
          <w:lang w:val="lv-LV" w:eastAsia="lv-LV"/>
        </w:rPr>
        <w:t>RĪGAS DOME</w:t>
      </w:r>
    </w:p>
    <w:p w:rsidR="001A51A6" w:rsidRPr="00CF6E8F" w:rsidP="001A51A6" w14:paraId="00D5FACF" w14:textId="77777777">
      <w:pPr>
        <w:tabs>
          <w:tab w:val="left" w:pos="3960"/>
        </w:tabs>
        <w:jc w:val="center"/>
        <w:rPr>
          <w:noProof/>
          <w:sz w:val="22"/>
          <w:szCs w:val="22"/>
          <w:lang w:val="lv-LV"/>
        </w:rPr>
      </w:pPr>
      <w:r w:rsidRPr="00CF6E8F">
        <w:rPr>
          <w:noProof/>
          <w:sz w:val="22"/>
          <w:szCs w:val="22"/>
          <w:lang w:val="lv-LV"/>
        </w:rPr>
        <w:t>Rātslaukums 1, Rīga, LV-1</w:t>
      </w:r>
      <w:r w:rsidR="00213B97">
        <w:rPr>
          <w:noProof/>
          <w:sz w:val="22"/>
          <w:szCs w:val="22"/>
          <w:lang w:val="lv-LV"/>
        </w:rPr>
        <w:t>050</w:t>
      </w:r>
      <w:r w:rsidRPr="00CF6E8F">
        <w:rPr>
          <w:noProof/>
          <w:sz w:val="22"/>
          <w:szCs w:val="22"/>
          <w:lang w:val="lv-LV"/>
        </w:rPr>
        <w:t>, tālrunis 67012222, e-pasts: riga@riga.lv</w:t>
      </w:r>
    </w:p>
    <w:p w:rsidR="001A51A6" w:rsidRPr="00546643" w:rsidP="001A51A6" w14:paraId="2C038B93" w14:textId="77777777">
      <w:pPr>
        <w:jc w:val="center"/>
        <w:rPr>
          <w:bCs/>
          <w:noProof/>
          <w:sz w:val="16"/>
          <w:szCs w:val="16"/>
          <w:lang w:val="lv-LV" w:eastAsia="lv-LV"/>
        </w:rPr>
      </w:pPr>
    </w:p>
    <w:p w:rsidR="001A51A6" w:rsidRPr="00593495" w:rsidP="001A51A6" w14:paraId="1F0E5EF9" w14:textId="77777777">
      <w:pPr>
        <w:jc w:val="center"/>
        <w:rPr>
          <w:bCs/>
          <w:noProof/>
          <w:sz w:val="34"/>
          <w:szCs w:val="34"/>
          <w:lang w:val="lv-LV" w:eastAsia="lv-LV"/>
        </w:rPr>
      </w:pPr>
      <w:r w:rsidRPr="00593495">
        <w:rPr>
          <w:bCs/>
          <w:noProof/>
          <w:sz w:val="34"/>
          <w:szCs w:val="34"/>
          <w:lang w:val="lv-LV" w:eastAsia="lv-LV"/>
        </w:rPr>
        <w:t>LĒMUMS</w:t>
      </w:r>
    </w:p>
    <w:p w:rsidR="001A51A6" w:rsidRPr="009332CC" w:rsidP="00DA6A5A" w14:paraId="055E29E6" w14:textId="77777777">
      <w:pPr>
        <w:spacing w:before="120" w:after="340"/>
        <w:jc w:val="center"/>
        <w:rPr>
          <w:bCs/>
          <w:noProof/>
          <w:sz w:val="26"/>
          <w:szCs w:val="26"/>
          <w:lang w:val="lv-LV" w:eastAsia="lv-LV"/>
        </w:rPr>
      </w:pPr>
      <w:r w:rsidRPr="009332CC">
        <w:rPr>
          <w:bCs/>
          <w:noProof/>
          <w:sz w:val="26"/>
          <w:szCs w:val="26"/>
          <w:lang w:val="lv-LV" w:eastAsia="lv-LV"/>
        </w:rPr>
        <w:t>Rīgā</w:t>
      </w:r>
    </w:p>
    <w:tbl>
      <w:tblPr>
        <w:tblW w:w="9714" w:type="dxa"/>
        <w:tblInd w:w="-108" w:type="dxa"/>
        <w:tblLayout w:type="fixed"/>
        <w:tblLook w:val="0000"/>
      </w:tblPr>
      <w:tblGrid>
        <w:gridCol w:w="4327"/>
        <w:gridCol w:w="5387"/>
      </w:tblGrid>
      <w:tr w14:paraId="041D9D2C" w14:textId="77777777" w:rsidTr="0090625D">
        <w:tblPrEx>
          <w:tblW w:w="9714" w:type="dxa"/>
          <w:tblInd w:w="-108" w:type="dxa"/>
          <w:tblLayout w:type="fixed"/>
          <w:tblLook w:val="0000"/>
        </w:tblPrEx>
        <w:tc>
          <w:tcPr>
            <w:tcW w:w="4327" w:type="dxa"/>
            <w:tcBorders>
              <w:top w:val="nil"/>
              <w:left w:val="nil"/>
              <w:bottom w:val="nil"/>
              <w:right w:val="nil"/>
            </w:tcBorders>
          </w:tcPr>
          <w:p w:rsidR="009206E6" w:rsidRPr="009332CC" w:rsidP="001A51A6" w14:paraId="087A1790" w14:textId="77777777">
            <w:pPr>
              <w:rPr>
                <w:noProof/>
                <w:sz w:val="26"/>
                <w:szCs w:val="26"/>
                <w:lang w:val="lv-LV"/>
              </w:rPr>
            </w:pPr>
            <w:r w:rsidRPr="009332CC">
              <w:rPr>
                <w:noProof/>
                <w:sz w:val="26"/>
                <w:szCs w:val="26"/>
                <w:lang w:val="lv-LV"/>
              </w:rPr>
              <w:t>08.07.2026.</w:t>
            </w:r>
          </w:p>
        </w:tc>
        <w:tc>
          <w:tcPr>
            <w:tcW w:w="5387" w:type="dxa"/>
            <w:tcBorders>
              <w:top w:val="nil"/>
              <w:left w:val="nil"/>
              <w:bottom w:val="nil"/>
              <w:right w:val="nil"/>
            </w:tcBorders>
          </w:tcPr>
          <w:p w:rsidR="009206E6" w:rsidRPr="009332CC" w:rsidP="0090625D" w14:paraId="4EE6B795" w14:textId="77777777">
            <w:pPr>
              <w:ind w:right="69"/>
              <w:jc w:val="right"/>
              <w:rPr>
                <w:noProof/>
                <w:sz w:val="26"/>
                <w:szCs w:val="26"/>
                <w:lang w:val="lv-LV"/>
              </w:rPr>
            </w:pPr>
            <w:r>
              <w:rPr>
                <w:noProof/>
                <w:sz w:val="26"/>
                <w:szCs w:val="26"/>
                <w:lang w:val="lv-LV"/>
              </w:rPr>
              <w:t>N</w:t>
            </w:r>
            <w:r w:rsidR="00F55FEB">
              <w:rPr>
                <w:noProof/>
                <w:sz w:val="26"/>
                <w:szCs w:val="26"/>
                <w:lang w:val="lv-LV"/>
              </w:rPr>
              <w:t>r</w:t>
            </w:r>
            <w:r>
              <w:rPr>
                <w:noProof/>
                <w:sz w:val="26"/>
                <w:szCs w:val="26"/>
                <w:lang w:val="lv-LV"/>
              </w:rPr>
              <w:t xml:space="preserve">. </w:t>
            </w:r>
            <w:r w:rsidRPr="009332CC">
              <w:rPr>
                <w:noProof/>
                <w:sz w:val="26"/>
                <w:szCs w:val="26"/>
                <w:lang w:val="lv-LV"/>
              </w:rPr>
              <w:t>RD-26-899-lē</w:t>
            </w:r>
          </w:p>
        </w:tc>
      </w:tr>
      <w:tr w14:paraId="7C94BBA2" w14:textId="77777777" w:rsidTr="0090625D">
        <w:tblPrEx>
          <w:tblW w:w="9714" w:type="dxa"/>
          <w:tblInd w:w="-108" w:type="dxa"/>
          <w:tblLayout w:type="fixed"/>
          <w:tblLook w:val="0000"/>
        </w:tblPrEx>
        <w:tc>
          <w:tcPr>
            <w:tcW w:w="4327" w:type="dxa"/>
            <w:tcBorders>
              <w:top w:val="nil"/>
              <w:left w:val="nil"/>
              <w:bottom w:val="nil"/>
              <w:right w:val="nil"/>
            </w:tcBorders>
          </w:tcPr>
          <w:p w:rsidR="009206E6" w:rsidRPr="009332CC" w:rsidP="001A51A6" w14:paraId="7F234818" w14:textId="77777777">
            <w:pPr>
              <w:rPr>
                <w:noProof/>
                <w:sz w:val="26"/>
                <w:szCs w:val="26"/>
                <w:lang w:val="lv-LV"/>
              </w:rPr>
            </w:pPr>
          </w:p>
        </w:tc>
        <w:tc>
          <w:tcPr>
            <w:tcW w:w="5387" w:type="dxa"/>
            <w:tcBorders>
              <w:top w:val="nil"/>
              <w:left w:val="nil"/>
              <w:bottom w:val="nil"/>
              <w:right w:val="nil"/>
            </w:tcBorders>
          </w:tcPr>
          <w:p w:rsidR="009206E6" w:rsidRPr="009332CC" w:rsidP="0090625D" w14:paraId="0791B9E2" w14:textId="5B6F5971">
            <w:pPr>
              <w:ind w:right="69"/>
              <w:jc w:val="right"/>
              <w:rPr>
                <w:noProof/>
                <w:sz w:val="26"/>
                <w:szCs w:val="26"/>
                <w:lang w:val="lv-LV"/>
              </w:rPr>
            </w:pPr>
            <w:r w:rsidRPr="009332CC">
              <w:rPr>
                <w:noProof/>
                <w:sz w:val="26"/>
                <w:szCs w:val="26"/>
                <w:lang w:val="lv-LV"/>
              </w:rPr>
              <w:t>(prot. Nr.</w:t>
            </w:r>
            <w:r w:rsidR="00022182">
              <w:rPr>
                <w:noProof/>
                <w:sz w:val="26"/>
                <w:szCs w:val="26"/>
                <w:lang w:val="lv-LV"/>
              </w:rPr>
              <w:t xml:space="preserve"> </w:t>
            </w:r>
            <w:r w:rsidRPr="009332CC">
              <w:rPr>
                <w:noProof/>
                <w:sz w:val="26"/>
                <w:szCs w:val="26"/>
                <w:lang w:val="lv-LV"/>
              </w:rPr>
              <w:t xml:space="preserve">26, </w:t>
            </w:r>
            <w:r>
              <w:rPr>
                <w:noProof/>
                <w:sz w:val="26"/>
                <w:szCs w:val="26"/>
                <w:lang w:val="lv-LV"/>
              </w:rPr>
              <w:t xml:space="preserve">50. </w:t>
            </w:r>
            <w:r w:rsidRPr="009332CC">
              <w:rPr>
                <w:noProof/>
                <w:sz w:val="26"/>
                <w:szCs w:val="26"/>
                <w:lang w:val="lv-LV"/>
              </w:rPr>
              <w:t>§)</w:t>
            </w:r>
          </w:p>
        </w:tc>
      </w:tr>
    </w:tbl>
    <w:p w:rsidR="001A51A6" w:rsidP="0037543D" w14:paraId="70EF4051" w14:textId="77777777">
      <w:pPr>
        <w:jc w:val="center"/>
        <w:rPr>
          <w:bCs/>
          <w:noProof/>
          <w:sz w:val="26"/>
          <w:szCs w:val="26"/>
          <w:lang w:val="lv-LV" w:eastAsia="lv-LV"/>
        </w:rPr>
      </w:pPr>
    </w:p>
    <w:p w:rsidR="0037543D" w:rsidRPr="009206E6" w:rsidP="0037543D" w14:paraId="24E1DC93" w14:textId="77777777">
      <w:pPr>
        <w:jc w:val="center"/>
        <w:rPr>
          <w:bCs/>
          <w:noProof/>
          <w:sz w:val="26"/>
          <w:szCs w:val="26"/>
          <w:lang w:val="lv-LV" w:eastAsia="lv-LV"/>
        </w:rPr>
      </w:pPr>
    </w:p>
    <w:p w:rsidR="0037543D" w:rsidP="0037543D" w14:paraId="641A8ADF" w14:textId="77777777">
      <w:pPr>
        <w:jc w:val="center"/>
        <w:rPr>
          <w:b/>
          <w:noProof/>
          <w:sz w:val="26"/>
          <w:szCs w:val="26"/>
          <w:lang w:val="lv-LV" w:eastAsia="lv-LV"/>
        </w:rPr>
      </w:pPr>
      <w:r w:rsidRPr="009206E6">
        <w:rPr>
          <w:b/>
          <w:noProof/>
          <w:sz w:val="26"/>
          <w:szCs w:val="26"/>
          <w:lang w:val="lv-LV" w:eastAsia="lv-LV"/>
        </w:rPr>
        <w:t xml:space="preserve">Par teritorijas starp Ķiburgas ielu un Lazdu ielu lokālplānojuma grozījumu redakcijas nodošanu </w:t>
      </w:r>
      <w:r w:rsidRPr="009206E6">
        <w:rPr>
          <w:b/>
          <w:noProof/>
          <w:sz w:val="26"/>
          <w:szCs w:val="26"/>
          <w:lang w:val="lv-LV" w:eastAsia="lv-LV"/>
        </w:rPr>
        <w:t>publiskajai apspriešanai un institūciju</w:t>
      </w:r>
    </w:p>
    <w:p w:rsidR="001A51A6" w:rsidRPr="009206E6" w:rsidP="0037543D" w14:paraId="2583570B" w14:textId="694E7383">
      <w:pPr>
        <w:jc w:val="center"/>
        <w:rPr>
          <w:b/>
          <w:noProof/>
          <w:sz w:val="26"/>
          <w:szCs w:val="26"/>
          <w:lang w:val="lv-LV" w:eastAsia="lv-LV"/>
        </w:rPr>
      </w:pPr>
      <w:r w:rsidRPr="009206E6">
        <w:rPr>
          <w:b/>
          <w:noProof/>
          <w:sz w:val="26"/>
          <w:szCs w:val="26"/>
          <w:lang w:val="lv-LV" w:eastAsia="lv-LV"/>
        </w:rPr>
        <w:t>atzinumu saņemšanai</w:t>
      </w:r>
    </w:p>
    <w:p w:rsidR="0050521A" w:rsidP="0037543D" w14:paraId="3AAEFEF6" w14:textId="77777777">
      <w:pPr>
        <w:ind w:firstLine="720"/>
        <w:jc w:val="both"/>
        <w:rPr>
          <w:noProof/>
          <w:sz w:val="26"/>
          <w:szCs w:val="26"/>
          <w:lang w:val="lv-LV"/>
        </w:rPr>
      </w:pPr>
    </w:p>
    <w:p w:rsidR="0037543D" w:rsidP="0037543D" w14:paraId="7BE9C0B4" w14:textId="77777777">
      <w:pPr>
        <w:ind w:firstLine="720"/>
        <w:jc w:val="both"/>
        <w:rPr>
          <w:noProof/>
          <w:sz w:val="26"/>
          <w:szCs w:val="26"/>
          <w:lang w:val="lv-LV"/>
        </w:rPr>
      </w:pPr>
    </w:p>
    <w:p w:rsidR="00122954" w:rsidRPr="00A13EDD" w:rsidP="00122954" w14:paraId="1D88C1C1" w14:textId="7D17D323">
      <w:pPr>
        <w:ind w:firstLine="720"/>
        <w:jc w:val="both"/>
        <w:rPr>
          <w:noProof/>
          <w:sz w:val="26"/>
          <w:szCs w:val="26"/>
          <w:lang w:val="lv-LV"/>
        </w:rPr>
      </w:pPr>
      <w:r w:rsidRPr="00A13EDD">
        <w:rPr>
          <w:noProof/>
          <w:sz w:val="26"/>
          <w:szCs w:val="26"/>
          <w:lang w:val="lv-LV"/>
        </w:rPr>
        <w:t>Pamatojoties uz Teritorijas attīstības plānošanas likuma 12. panta pirmo daļu un 24. pantu, Ministru kabineta 14.10.2014. noteikumu Nr. 628 “Noteikumi par pašvaldību teritorijas attīstības plānošanas dokumentiem” 82. punktu, Rīgas domes 15.12.2021. saistoš</w:t>
      </w:r>
      <w:r w:rsidRPr="00A13EDD">
        <w:rPr>
          <w:noProof/>
          <w:sz w:val="26"/>
          <w:szCs w:val="26"/>
          <w:lang w:val="lv-LV"/>
        </w:rPr>
        <w:t xml:space="preserve">ajiem noteikumiem Nr. 103 “Rīgas teritorijas izmantošanas un apbūves saistošie noteikumi”, ņemot vērā Rīgas domes </w:t>
      </w:r>
      <w:r w:rsidRPr="00122954">
        <w:rPr>
          <w:noProof/>
          <w:sz w:val="26"/>
          <w:lang w:val="lv-LV"/>
        </w:rPr>
        <w:t>25.03.2026.</w:t>
      </w:r>
      <w:r>
        <w:rPr>
          <w:noProof/>
          <w:sz w:val="26"/>
          <w:lang w:val="lv-LV"/>
        </w:rPr>
        <w:t xml:space="preserve"> </w:t>
      </w:r>
      <w:r w:rsidRPr="00507116">
        <w:rPr>
          <w:noProof/>
          <w:sz w:val="26"/>
          <w:lang w:val="lv-LV"/>
        </w:rPr>
        <w:t>lēmumu Nr.</w:t>
      </w:r>
      <w:r>
        <w:rPr>
          <w:noProof/>
          <w:sz w:val="26"/>
          <w:lang w:val="lv-LV"/>
        </w:rPr>
        <w:t> </w:t>
      </w:r>
      <w:r w:rsidRPr="00122954">
        <w:rPr>
          <w:noProof/>
          <w:sz w:val="26"/>
          <w:lang w:val="lv-LV"/>
        </w:rPr>
        <w:t>RD-26-620-lē “Par teritorijas starp Ķiburgas ielu un Lazdu ielu lokālplānojuma grozījumu izstrādes uzsākšanu”</w:t>
      </w:r>
      <w:r w:rsidRPr="00A13EDD">
        <w:rPr>
          <w:noProof/>
          <w:sz w:val="26"/>
          <w:szCs w:val="26"/>
          <w:lang w:val="lv-LV"/>
        </w:rPr>
        <w:t>, Rīgas do</w:t>
      </w:r>
      <w:r w:rsidRPr="00A13EDD">
        <w:rPr>
          <w:noProof/>
          <w:sz w:val="26"/>
          <w:szCs w:val="26"/>
          <w:lang w:val="lv-LV"/>
        </w:rPr>
        <w:t>me nolemj:</w:t>
      </w:r>
    </w:p>
    <w:p w:rsidR="00122954" w:rsidRPr="00A13EDD" w:rsidP="00122954" w14:paraId="227DD671" w14:textId="77777777">
      <w:pPr>
        <w:ind w:firstLine="720"/>
        <w:jc w:val="both"/>
        <w:rPr>
          <w:noProof/>
          <w:sz w:val="26"/>
          <w:szCs w:val="26"/>
          <w:lang w:val="lv-LV"/>
        </w:rPr>
      </w:pPr>
    </w:p>
    <w:p w:rsidR="00122954" w:rsidRPr="00A13EDD" w:rsidP="00122954" w14:paraId="509871E9" w14:textId="43C1EC1D">
      <w:pPr>
        <w:ind w:firstLine="720"/>
        <w:jc w:val="both"/>
        <w:rPr>
          <w:noProof/>
          <w:sz w:val="26"/>
          <w:szCs w:val="26"/>
          <w:lang w:val="lv-LV"/>
        </w:rPr>
      </w:pPr>
      <w:r w:rsidRPr="00A13EDD">
        <w:rPr>
          <w:noProof/>
          <w:sz w:val="26"/>
          <w:szCs w:val="26"/>
          <w:lang w:val="lv-LV"/>
        </w:rPr>
        <w:t xml:space="preserve">1. Nodot teritorijas </w:t>
      </w:r>
      <w:r w:rsidRPr="00122954">
        <w:rPr>
          <w:noProof/>
          <w:sz w:val="26"/>
          <w:szCs w:val="26"/>
          <w:lang w:val="lv-LV"/>
        </w:rPr>
        <w:t xml:space="preserve">starp Ķiburgas ielu un Lazdu ielu lokālplānojuma grozījumu </w:t>
      </w:r>
      <w:r w:rsidRPr="00A13EDD">
        <w:rPr>
          <w:noProof/>
          <w:sz w:val="26"/>
          <w:szCs w:val="26"/>
          <w:lang w:val="lv-LV"/>
        </w:rPr>
        <w:t>redakciju publiskajai apspriešanai un institūciju atzinumu saņemšanai.</w:t>
      </w:r>
    </w:p>
    <w:p w:rsidR="00122954" w:rsidRPr="00A13EDD" w:rsidP="00122954" w14:paraId="0356CEB7" w14:textId="77777777">
      <w:pPr>
        <w:ind w:firstLine="720"/>
        <w:jc w:val="both"/>
        <w:rPr>
          <w:noProof/>
          <w:sz w:val="26"/>
          <w:szCs w:val="26"/>
          <w:lang w:val="lv-LV"/>
        </w:rPr>
      </w:pPr>
    </w:p>
    <w:p w:rsidR="00122954" w:rsidRPr="00A13EDD" w:rsidP="00122954" w14:paraId="3444F881" w14:textId="77777777">
      <w:pPr>
        <w:ind w:firstLine="720"/>
        <w:jc w:val="both"/>
        <w:rPr>
          <w:noProof/>
          <w:sz w:val="26"/>
          <w:szCs w:val="26"/>
          <w:lang w:val="lv-LV"/>
        </w:rPr>
      </w:pPr>
      <w:r w:rsidRPr="00A13EDD">
        <w:rPr>
          <w:noProof/>
          <w:sz w:val="26"/>
          <w:szCs w:val="26"/>
          <w:lang w:val="lv-LV"/>
        </w:rPr>
        <w:t>2. Noteikt publiskās apspriešanas termiņu – 20 darba dienas.</w:t>
      </w:r>
    </w:p>
    <w:p w:rsidR="00122954" w:rsidRPr="00A13EDD" w:rsidP="00122954" w14:paraId="54FE4547" w14:textId="77777777">
      <w:pPr>
        <w:ind w:firstLine="720"/>
        <w:jc w:val="both"/>
        <w:rPr>
          <w:noProof/>
          <w:sz w:val="26"/>
          <w:szCs w:val="26"/>
          <w:lang w:val="lv-LV"/>
        </w:rPr>
      </w:pPr>
    </w:p>
    <w:p w:rsidR="00122954" w:rsidRPr="00A13EDD" w:rsidP="00122954" w14:paraId="39B49B85" w14:textId="217107DE">
      <w:pPr>
        <w:ind w:firstLine="720"/>
        <w:jc w:val="both"/>
        <w:rPr>
          <w:noProof/>
          <w:sz w:val="26"/>
          <w:szCs w:val="26"/>
          <w:lang w:val="lv-LV"/>
        </w:rPr>
      </w:pPr>
      <w:r w:rsidRPr="00A13EDD">
        <w:rPr>
          <w:noProof/>
          <w:sz w:val="26"/>
          <w:szCs w:val="26"/>
          <w:lang w:val="lv-LV"/>
        </w:rPr>
        <w:t xml:space="preserve">3. Uzdot Rīgas valstspilsētas </w:t>
      </w:r>
      <w:r w:rsidRPr="00A13EDD">
        <w:rPr>
          <w:noProof/>
          <w:sz w:val="26"/>
          <w:szCs w:val="26"/>
          <w:lang w:val="lv-LV"/>
        </w:rPr>
        <w:t>pašvaldības Centrālās administrācijas Komunikācijas pārvaldei nodrošināt Rīgas valstspilsētas pašvaldības Pilsētas attīstības departamenta sagatavotā paziņojuma par publisko apspriešanu ievietošanu Rīgas valstspilsētas pašvaldības oficiālajā tīmekļvietnē w</w:t>
      </w:r>
      <w:r w:rsidRPr="00A13EDD">
        <w:rPr>
          <w:noProof/>
          <w:sz w:val="26"/>
          <w:szCs w:val="26"/>
          <w:lang w:val="lv-LV"/>
        </w:rPr>
        <w:t xml:space="preserve">ww.riga.lv, norādot, ka ar lokālplānojuma </w:t>
      </w:r>
      <w:r>
        <w:rPr>
          <w:noProof/>
          <w:sz w:val="26"/>
          <w:szCs w:val="26"/>
          <w:lang w:val="lv-LV"/>
        </w:rPr>
        <w:t xml:space="preserve">grozījumu </w:t>
      </w:r>
      <w:r w:rsidRPr="00A13EDD">
        <w:rPr>
          <w:noProof/>
          <w:sz w:val="26"/>
          <w:szCs w:val="26"/>
          <w:lang w:val="lv-LV"/>
        </w:rPr>
        <w:t>redakcijas publiskās apspriešanas materiāliem var iepazīties tīmekļvietnē www.geolatvija.lv.</w:t>
      </w:r>
    </w:p>
    <w:p w:rsidR="00122954" w:rsidRPr="00A13EDD" w:rsidP="00122954" w14:paraId="60BF1847" w14:textId="77777777">
      <w:pPr>
        <w:ind w:firstLine="720"/>
        <w:jc w:val="both"/>
        <w:rPr>
          <w:noProof/>
          <w:sz w:val="26"/>
          <w:szCs w:val="26"/>
          <w:lang w:val="lv-LV"/>
        </w:rPr>
      </w:pPr>
    </w:p>
    <w:p w:rsidR="00122954" w:rsidP="00122954" w14:paraId="1E134944" w14:textId="7E8BF4B3">
      <w:pPr>
        <w:ind w:firstLine="720"/>
        <w:jc w:val="both"/>
        <w:rPr>
          <w:noProof/>
          <w:sz w:val="26"/>
          <w:szCs w:val="26"/>
          <w:lang w:val="lv-LV"/>
        </w:rPr>
      </w:pPr>
      <w:r w:rsidRPr="00A13EDD">
        <w:rPr>
          <w:noProof/>
          <w:sz w:val="26"/>
          <w:szCs w:val="26"/>
          <w:lang w:val="lv-LV"/>
        </w:rPr>
        <w:t xml:space="preserve">4. Iesniegt lēmuma 1. punktā minētā lokālplānojuma </w:t>
      </w:r>
      <w:r>
        <w:rPr>
          <w:noProof/>
          <w:sz w:val="26"/>
          <w:szCs w:val="26"/>
          <w:lang w:val="lv-LV"/>
        </w:rPr>
        <w:t xml:space="preserve">grozījumu </w:t>
      </w:r>
      <w:r w:rsidRPr="00A13EDD">
        <w:rPr>
          <w:noProof/>
          <w:sz w:val="26"/>
          <w:szCs w:val="26"/>
          <w:lang w:val="lv-LV"/>
        </w:rPr>
        <w:t>redakciju ar Rīgas domes</w:t>
      </w:r>
      <w:r w:rsidRPr="00507116">
        <w:rPr>
          <w:noProof/>
          <w:sz w:val="26"/>
          <w:lang w:val="lv-LV"/>
        </w:rPr>
        <w:t xml:space="preserve"> </w:t>
      </w:r>
      <w:r w:rsidRPr="00122954">
        <w:rPr>
          <w:noProof/>
          <w:sz w:val="26"/>
          <w:lang w:val="lv-LV"/>
        </w:rPr>
        <w:t>25.03.2026.</w:t>
      </w:r>
      <w:r>
        <w:rPr>
          <w:noProof/>
          <w:sz w:val="26"/>
          <w:lang w:val="lv-LV"/>
        </w:rPr>
        <w:t xml:space="preserve"> </w:t>
      </w:r>
      <w:r w:rsidRPr="00507116">
        <w:rPr>
          <w:noProof/>
          <w:sz w:val="26"/>
          <w:lang w:val="lv-LV"/>
        </w:rPr>
        <w:t>lēmumu Nr.</w:t>
      </w:r>
      <w:r>
        <w:rPr>
          <w:noProof/>
          <w:sz w:val="26"/>
          <w:lang w:val="lv-LV"/>
        </w:rPr>
        <w:t> </w:t>
      </w:r>
      <w:r w:rsidRPr="00122954">
        <w:rPr>
          <w:noProof/>
          <w:sz w:val="26"/>
          <w:lang w:val="lv-LV"/>
        </w:rPr>
        <w:t>R</w:t>
      </w:r>
      <w:r w:rsidRPr="00122954">
        <w:rPr>
          <w:noProof/>
          <w:sz w:val="26"/>
          <w:lang w:val="lv-LV"/>
        </w:rPr>
        <w:t>D-26-620-lē “Par teritorijas starp Ķiburgas ielu un Lazdu ielu lokālplānojuma grozījumu izstrādes uzsākšanu”</w:t>
      </w:r>
      <w:r>
        <w:rPr>
          <w:noProof/>
          <w:sz w:val="26"/>
          <w:lang w:val="lv-LV"/>
        </w:rPr>
        <w:t xml:space="preserve"> </w:t>
      </w:r>
      <w:r w:rsidRPr="00A13EDD">
        <w:rPr>
          <w:noProof/>
          <w:sz w:val="26"/>
          <w:szCs w:val="26"/>
          <w:lang w:val="lv-LV"/>
        </w:rPr>
        <w:t>apstiprinātajā darba uzdevumā norādītajām institūcijām atzinumu saņemšanai.</w:t>
      </w:r>
    </w:p>
    <w:p w:rsidR="00122954" w:rsidP="00122954" w14:paraId="64EE77A3" w14:textId="77777777">
      <w:pPr>
        <w:ind w:firstLine="720"/>
        <w:jc w:val="both"/>
        <w:rPr>
          <w:noProof/>
          <w:sz w:val="26"/>
          <w:szCs w:val="26"/>
          <w:lang w:val="lv-LV"/>
        </w:rPr>
      </w:pPr>
    </w:p>
    <w:p w:rsidR="0037543D" w:rsidP="00122954" w14:paraId="6CD0A800" w14:textId="77777777">
      <w:pPr>
        <w:ind w:firstLine="720"/>
        <w:jc w:val="both"/>
        <w:rPr>
          <w:noProof/>
          <w:sz w:val="26"/>
          <w:szCs w:val="26"/>
          <w:lang w:val="lv-LV"/>
        </w:rPr>
      </w:pPr>
    </w:p>
    <w:p w:rsidR="0037543D" w:rsidP="00122954" w14:paraId="2CC9D155" w14:textId="77777777">
      <w:pPr>
        <w:ind w:firstLine="720"/>
        <w:jc w:val="both"/>
        <w:rPr>
          <w:noProof/>
          <w:sz w:val="26"/>
          <w:szCs w:val="26"/>
          <w:lang w:val="lv-LV"/>
        </w:rPr>
      </w:pPr>
    </w:p>
    <w:p w:rsidR="00122954" w:rsidRPr="00A13EDD" w:rsidP="00122954" w14:paraId="2B70A26D" w14:textId="77777777">
      <w:pPr>
        <w:ind w:firstLine="720"/>
        <w:jc w:val="both"/>
        <w:rPr>
          <w:noProof/>
          <w:sz w:val="26"/>
          <w:szCs w:val="26"/>
          <w:lang w:val="lv-LV"/>
        </w:rPr>
      </w:pPr>
      <w:r w:rsidRPr="00BE18F3">
        <w:rPr>
          <w:noProof/>
          <w:sz w:val="26"/>
          <w:szCs w:val="26"/>
          <w:lang w:val="lv-LV"/>
        </w:rPr>
        <w:t>5. Rīgas valstspilsētas pašvaldības Pilsētas attīstības departaments</w:t>
      </w:r>
      <w:r w:rsidRPr="00BE18F3">
        <w:rPr>
          <w:noProof/>
          <w:sz w:val="26"/>
          <w:szCs w:val="26"/>
          <w:lang w:val="lv-LV"/>
        </w:rPr>
        <w:t xml:space="preserve"> ir atbildīgs par</w:t>
      </w:r>
      <w:r>
        <w:rPr>
          <w:noProof/>
          <w:sz w:val="26"/>
          <w:szCs w:val="26"/>
          <w:lang w:val="lv-LV"/>
        </w:rPr>
        <w:t xml:space="preserve"> </w:t>
      </w:r>
      <w:r w:rsidRPr="00BE18F3">
        <w:rPr>
          <w:noProof/>
          <w:sz w:val="26"/>
          <w:szCs w:val="26"/>
          <w:lang w:val="lv-LV"/>
        </w:rPr>
        <w:t>lēmuma izpildi.</w:t>
      </w:r>
    </w:p>
    <w:p w:rsidR="001A51A6" w:rsidRPr="009206E6" w:rsidP="001A51A6" w14:paraId="51CE2391" w14:textId="77777777">
      <w:pPr>
        <w:ind w:firstLine="720"/>
        <w:jc w:val="both"/>
        <w:rPr>
          <w:noProof/>
          <w:sz w:val="26"/>
          <w:szCs w:val="26"/>
          <w:lang w:val="lv-LV"/>
        </w:rPr>
      </w:pPr>
    </w:p>
    <w:p w:rsidR="001A51A6" w:rsidRPr="009206E6" w:rsidP="001A51A6" w14:paraId="6C374837" w14:textId="77777777">
      <w:pPr>
        <w:ind w:firstLine="720"/>
        <w:jc w:val="both"/>
        <w:rPr>
          <w:noProof/>
          <w:sz w:val="26"/>
          <w:szCs w:val="26"/>
          <w:lang w:val="lv-LV"/>
        </w:rPr>
      </w:pPr>
    </w:p>
    <w:p w:rsidR="001A51A6" w:rsidRPr="009206E6" w:rsidP="001A51A6" w14:paraId="1FDA5E51" w14:textId="77777777">
      <w:pPr>
        <w:ind w:firstLine="720"/>
        <w:jc w:val="both"/>
        <w:rPr>
          <w:noProof/>
          <w:sz w:val="26"/>
          <w:szCs w:val="26"/>
          <w:lang w:val="lv-LV"/>
        </w:rPr>
      </w:pPr>
    </w:p>
    <w:tbl>
      <w:tblPr>
        <w:tblW w:w="4971" w:type="pct"/>
        <w:tblLayout w:type="fixed"/>
        <w:tblLook w:val="04A0"/>
      </w:tblPr>
      <w:tblGrid>
        <w:gridCol w:w="4876"/>
        <w:gridCol w:w="4819"/>
      </w:tblGrid>
      <w:tr w14:paraId="0442E103" w14:textId="77777777" w:rsidTr="00FE0195">
        <w:tblPrEx>
          <w:tblW w:w="4971" w:type="pct"/>
          <w:tblLayout w:type="fixed"/>
          <w:tblLook w:val="04A0"/>
        </w:tblPrEx>
        <w:tc>
          <w:tcPr>
            <w:tcW w:w="4877" w:type="dxa"/>
            <w:shd w:val="clear" w:color="auto" w:fill="auto"/>
            <w:tcMar>
              <w:left w:w="57" w:type="dxa"/>
              <w:right w:w="57" w:type="dxa"/>
            </w:tcMar>
            <w:vAlign w:val="bottom"/>
          </w:tcPr>
          <w:p w:rsidR="001A51A6" w:rsidRPr="009206E6" w:rsidP="002C5E34" w14:paraId="1761187A" w14:textId="77777777">
            <w:pPr>
              <w:jc w:val="both"/>
              <w:rPr>
                <w:noProof/>
                <w:sz w:val="26"/>
                <w:szCs w:val="26"/>
                <w:lang w:val="lv-LV"/>
              </w:rPr>
            </w:pPr>
            <w:r w:rsidRPr="009206E6">
              <w:rPr>
                <w:noProof/>
                <w:sz w:val="26"/>
                <w:szCs w:val="26"/>
                <w:lang w:val="lv-LV"/>
              </w:rPr>
              <w:t>Rīgas domes priekšsēdētājs</w:t>
            </w:r>
          </w:p>
        </w:tc>
        <w:tc>
          <w:tcPr>
            <w:tcW w:w="4819" w:type="dxa"/>
            <w:shd w:val="clear" w:color="auto" w:fill="auto"/>
            <w:tcMar>
              <w:left w:w="57" w:type="dxa"/>
              <w:right w:w="57" w:type="dxa"/>
            </w:tcMar>
            <w:vAlign w:val="bottom"/>
          </w:tcPr>
          <w:p w:rsidR="001A51A6" w:rsidRPr="009206E6" w:rsidP="002C5E34" w14:paraId="02F4CC00" w14:textId="59C71BF1">
            <w:pPr>
              <w:jc w:val="right"/>
              <w:rPr>
                <w:noProof/>
                <w:sz w:val="26"/>
                <w:szCs w:val="26"/>
                <w:lang w:val="lv-LV"/>
              </w:rPr>
            </w:pPr>
            <w:r w:rsidRPr="002001A1">
              <w:rPr>
                <w:noProof/>
                <w:sz w:val="26"/>
                <w:szCs w:val="26"/>
                <w:lang w:val="lv-LV"/>
              </w:rPr>
              <w:t>V.</w:t>
            </w:r>
            <w:r>
              <w:rPr>
                <w:noProof/>
                <w:sz w:val="26"/>
                <w:szCs w:val="26"/>
                <w:lang w:val="lv-LV"/>
              </w:rPr>
              <w:t xml:space="preserve"> </w:t>
            </w:r>
            <w:r w:rsidRPr="002001A1">
              <w:rPr>
                <w:noProof/>
                <w:sz w:val="26"/>
                <w:szCs w:val="26"/>
                <w:lang w:val="lv-LV"/>
              </w:rPr>
              <w:t>Kleinbergs</w:t>
            </w:r>
          </w:p>
        </w:tc>
      </w:tr>
    </w:tbl>
    <w:p w:rsidR="00E65690" w:rsidRPr="00241266" w:rsidP="00E65690" w14:paraId="00D59F5C" w14:textId="77777777">
      <w:pPr>
        <w:rPr>
          <w:noProof/>
          <w:sz w:val="26"/>
          <w:szCs w:val="26"/>
          <w:lang w:val="lv-LV"/>
        </w:rPr>
      </w:pPr>
    </w:p>
    <w:p w:rsidR="00241266" w:rsidRPr="00E65690" w:rsidP="00E65690" w14:paraId="1E4F484B" w14:textId="77777777">
      <w:pPr>
        <w:rPr>
          <w:noProof/>
          <w:sz w:val="26"/>
          <w:szCs w:val="26"/>
        </w:rPr>
      </w:pPr>
    </w:p>
    <w:p w:rsidR="001A51A6" w:rsidRPr="00B61046" w:rsidP="001A51A6" w14:paraId="62951DBE" w14:textId="5518C271">
      <w:pPr>
        <w:tabs>
          <w:tab w:val="left" w:pos="2552"/>
          <w:tab w:val="left" w:pos="3119"/>
          <w:tab w:val="left" w:pos="3686"/>
        </w:tabs>
        <w:rPr>
          <w:noProof/>
          <w:sz w:val="26"/>
          <w:szCs w:val="26"/>
          <w:lang w:val="lv-LV"/>
        </w:rPr>
      </w:pPr>
      <w:r w:rsidRPr="00B61046">
        <w:rPr>
          <w:noProof/>
          <w:sz w:val="26"/>
          <w:szCs w:val="26"/>
          <w:lang w:val="lv-LV"/>
        </w:rPr>
        <w:t>Beikmane-Modnika</w:t>
      </w:r>
      <w:r>
        <w:rPr>
          <w:noProof/>
          <w:sz w:val="26"/>
          <w:szCs w:val="26"/>
          <w:lang w:val="lv-LV"/>
        </w:rPr>
        <w:t xml:space="preserve"> </w:t>
      </w:r>
      <w:r w:rsidRPr="00B61046">
        <w:rPr>
          <w:noProof/>
          <w:sz w:val="26"/>
          <w:szCs w:val="26"/>
          <w:lang w:val="lv-LV"/>
        </w:rPr>
        <w:t xml:space="preserve">67012847 </w:t>
      </w:r>
    </w:p>
    <w:sectPr w:rsidSect="00B61046">
      <w:headerReference w:type="default" r:id="rId6"/>
      <w:footerReference w:type="default" r:id="rId7"/>
      <w:footerReference w:type="first" r:id="rId8"/>
      <w:pgSz w:w="11906" w:h="16838"/>
      <w:pgMar w:top="1134" w:right="567" w:bottom="1440" w:left="1701" w:header="709" w:footer="709"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BA"/>
    <w:family w:val="swiss"/>
    <w:pitch w:val="variable"/>
    <w:sig w:usb0="E4002EFF" w:usb1="C000247B" w:usb2="00000009" w:usb3="00000000" w:csb0="000001FF" w:csb1="00000000"/>
  </w:font>
  <w:font w:name="Calibri">
    <w:panose1 w:val="020F05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pPr>
      <w:jc w:val="center"/>
    </w:pPr>
    <w:r>
      <w:rPr>
        <w:rFonts w:ascii="Times New Roman" w:eastAsia="Times New Roman" w:hAnsi="Times New Roman" w:cs="Times New Roman"/>
        <w:b w:val="0"/>
        <w:i w:val="0"/>
        <w:sz w:val="20"/>
      </w:rPr>
      <w:t>Šis dokuments ir parakstīts ar drošu elektronisko parakstu un satur laika zīmogu</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pPr>
      <w:jc w:val="center"/>
    </w:pPr>
    <w:r>
      <w:rPr>
        <w:rFonts w:ascii="Times New Roman" w:eastAsia="Times New Roman" w:hAnsi="Times New Roman" w:cs="Times New Roman"/>
        <w:b w:val="0"/>
        <w:i w:val="0"/>
        <w:sz w:val="20"/>
      </w:rPr>
      <w:t>Šis dokuments ir parakstīts ar drošu elektronisko parakstu un satur laika zīmogu</w:t>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797338" w14:paraId="34ED5098" w14:textId="77777777">
    <w:pPr>
      <w:pStyle w:val="Header"/>
      <w:jc w:val="center"/>
    </w:pPr>
    <w:r>
      <w:fldChar w:fldCharType="begin"/>
    </w:r>
    <w:r>
      <w:instrText>PAGE   \* MERGEFORMAT</w:instrText>
    </w:r>
    <w:r>
      <w:fldChar w:fldCharType="separate"/>
    </w:r>
    <w:r>
      <w:rPr>
        <w:lang w:val="lv-LV"/>
      </w:rPr>
      <w:t>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abstractNum w:abstractNumId="0">
    <w:nsid w:val="7F24555F"/>
    <w:multiLevelType w:val="hybridMultilevel"/>
    <w:tmpl w:val="8354CE66"/>
    <w:lvl w:ilvl="0">
      <w:start w:val="1"/>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num w:numId="1" w16cid:durableId="74279902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alternateStyleNames="0" w:clearFormatting="1" w:customStyles="0" w:directFormattingOnNumbering="1" w:directFormattingOnParagraphs="1" w:directFormattingOnRuns="1" w:directFormattingOnTables="1" w:headingStyles="0" w:latentStyles="0" w:numberingStyles="0" w:stylesInUse="0" w:tableStyles="0" w:top3HeadingStyles="1" w:visibleStyles="0"/>
  <w:doNotTrackMoves/>
  <w:defaultTabStop w:val="720"/>
  <w:doNotHyphenateCaps/>
  <w:characterSpacingControl w:val="doNotCompress"/>
  <w:doNotValidateAgainstSchema/>
  <w:doNotDemarcateInvalidXml/>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allowHyphenationAtTrackBottom" w:uri="http://schemas.microsoft.com/office/word" w:val="1"/>
    <w:compatSetting w:name="useWord2013TrackBottomHyphenation" w:uri="http://schemas.microsoft.com/office/word" w:val="1"/>
  </w:compat>
  <w:rsids>
    <w:rsidRoot w:val="001C76CF"/>
    <w:rsid w:val="00001F47"/>
    <w:rsid w:val="00016039"/>
    <w:rsid w:val="00022182"/>
    <w:rsid w:val="00035626"/>
    <w:rsid w:val="00054F3E"/>
    <w:rsid w:val="00071DFA"/>
    <w:rsid w:val="0008766E"/>
    <w:rsid w:val="00092ACF"/>
    <w:rsid w:val="00094A63"/>
    <w:rsid w:val="0009677F"/>
    <w:rsid w:val="000A50D7"/>
    <w:rsid w:val="000C4030"/>
    <w:rsid w:val="000C5D7F"/>
    <w:rsid w:val="000E51E5"/>
    <w:rsid w:val="00100206"/>
    <w:rsid w:val="00112951"/>
    <w:rsid w:val="00122954"/>
    <w:rsid w:val="00134860"/>
    <w:rsid w:val="00142D3C"/>
    <w:rsid w:val="001A51A6"/>
    <w:rsid w:val="001C0413"/>
    <w:rsid w:val="001C731E"/>
    <w:rsid w:val="001C76CF"/>
    <w:rsid w:val="001D6253"/>
    <w:rsid w:val="001F4D13"/>
    <w:rsid w:val="002001A1"/>
    <w:rsid w:val="00204AED"/>
    <w:rsid w:val="0021183B"/>
    <w:rsid w:val="00212554"/>
    <w:rsid w:val="00213B97"/>
    <w:rsid w:val="00214873"/>
    <w:rsid w:val="0022774F"/>
    <w:rsid w:val="00241266"/>
    <w:rsid w:val="00242DDF"/>
    <w:rsid w:val="002610CD"/>
    <w:rsid w:val="002737A4"/>
    <w:rsid w:val="002755FA"/>
    <w:rsid w:val="002825E6"/>
    <w:rsid w:val="002C569E"/>
    <w:rsid w:val="002C5E34"/>
    <w:rsid w:val="00300EB6"/>
    <w:rsid w:val="003016DA"/>
    <w:rsid w:val="003177A3"/>
    <w:rsid w:val="0033055C"/>
    <w:rsid w:val="003327FC"/>
    <w:rsid w:val="00335203"/>
    <w:rsid w:val="00340C39"/>
    <w:rsid w:val="00342F44"/>
    <w:rsid w:val="00361984"/>
    <w:rsid w:val="0037543D"/>
    <w:rsid w:val="003C0DAE"/>
    <w:rsid w:val="003C6416"/>
    <w:rsid w:val="003D1AF5"/>
    <w:rsid w:val="003E1574"/>
    <w:rsid w:val="00410A08"/>
    <w:rsid w:val="00437D44"/>
    <w:rsid w:val="00480549"/>
    <w:rsid w:val="004A6E54"/>
    <w:rsid w:val="004B5DA1"/>
    <w:rsid w:val="004C098C"/>
    <w:rsid w:val="004C2974"/>
    <w:rsid w:val="004D2FAA"/>
    <w:rsid w:val="004D4554"/>
    <w:rsid w:val="004D54FD"/>
    <w:rsid w:val="004E0183"/>
    <w:rsid w:val="004E4BDA"/>
    <w:rsid w:val="004F2DEB"/>
    <w:rsid w:val="004F5D53"/>
    <w:rsid w:val="0050521A"/>
    <w:rsid w:val="00506DD8"/>
    <w:rsid w:val="00507116"/>
    <w:rsid w:val="0051338D"/>
    <w:rsid w:val="00517434"/>
    <w:rsid w:val="005214DB"/>
    <w:rsid w:val="00535607"/>
    <w:rsid w:val="00546643"/>
    <w:rsid w:val="0054721F"/>
    <w:rsid w:val="0056202D"/>
    <w:rsid w:val="00562D5D"/>
    <w:rsid w:val="00565AB3"/>
    <w:rsid w:val="00593495"/>
    <w:rsid w:val="005A5190"/>
    <w:rsid w:val="005B17C3"/>
    <w:rsid w:val="005F19A7"/>
    <w:rsid w:val="005F431D"/>
    <w:rsid w:val="005F4A17"/>
    <w:rsid w:val="00615EB7"/>
    <w:rsid w:val="0064281A"/>
    <w:rsid w:val="00671F14"/>
    <w:rsid w:val="00676B33"/>
    <w:rsid w:val="0068008E"/>
    <w:rsid w:val="006918F4"/>
    <w:rsid w:val="006A2DC7"/>
    <w:rsid w:val="006A374C"/>
    <w:rsid w:val="006B46EC"/>
    <w:rsid w:val="006C7A42"/>
    <w:rsid w:val="006D5F8E"/>
    <w:rsid w:val="006D67E0"/>
    <w:rsid w:val="006E4C9B"/>
    <w:rsid w:val="006F4E04"/>
    <w:rsid w:val="00702070"/>
    <w:rsid w:val="007113AE"/>
    <w:rsid w:val="00711605"/>
    <w:rsid w:val="007312E5"/>
    <w:rsid w:val="0075016C"/>
    <w:rsid w:val="0077210F"/>
    <w:rsid w:val="0079582E"/>
    <w:rsid w:val="00797338"/>
    <w:rsid w:val="007B3C10"/>
    <w:rsid w:val="007B4D9C"/>
    <w:rsid w:val="007D5BD7"/>
    <w:rsid w:val="007D6E66"/>
    <w:rsid w:val="007E3C69"/>
    <w:rsid w:val="007F1E6A"/>
    <w:rsid w:val="00806AF2"/>
    <w:rsid w:val="00833DE5"/>
    <w:rsid w:val="00855384"/>
    <w:rsid w:val="00870A70"/>
    <w:rsid w:val="00875961"/>
    <w:rsid w:val="00875976"/>
    <w:rsid w:val="00877EFD"/>
    <w:rsid w:val="00887179"/>
    <w:rsid w:val="008923D0"/>
    <w:rsid w:val="008938FE"/>
    <w:rsid w:val="008A29F0"/>
    <w:rsid w:val="008B43EC"/>
    <w:rsid w:val="008B57C7"/>
    <w:rsid w:val="008B739A"/>
    <w:rsid w:val="008C2D41"/>
    <w:rsid w:val="008D42E2"/>
    <w:rsid w:val="0090625D"/>
    <w:rsid w:val="00907B74"/>
    <w:rsid w:val="00911845"/>
    <w:rsid w:val="00916F6D"/>
    <w:rsid w:val="009206E6"/>
    <w:rsid w:val="009332CC"/>
    <w:rsid w:val="00951E4F"/>
    <w:rsid w:val="00966A27"/>
    <w:rsid w:val="009740F5"/>
    <w:rsid w:val="00975B42"/>
    <w:rsid w:val="009B3B19"/>
    <w:rsid w:val="009D46C4"/>
    <w:rsid w:val="00A13EDD"/>
    <w:rsid w:val="00A2394C"/>
    <w:rsid w:val="00A248BD"/>
    <w:rsid w:val="00A254B5"/>
    <w:rsid w:val="00A35778"/>
    <w:rsid w:val="00A35D61"/>
    <w:rsid w:val="00A40198"/>
    <w:rsid w:val="00A46871"/>
    <w:rsid w:val="00A55BE7"/>
    <w:rsid w:val="00A92528"/>
    <w:rsid w:val="00AD48C3"/>
    <w:rsid w:val="00AD7EA1"/>
    <w:rsid w:val="00AE0311"/>
    <w:rsid w:val="00AE6F9F"/>
    <w:rsid w:val="00AE7781"/>
    <w:rsid w:val="00AE7FF1"/>
    <w:rsid w:val="00AF3194"/>
    <w:rsid w:val="00B16624"/>
    <w:rsid w:val="00B25244"/>
    <w:rsid w:val="00B27ABF"/>
    <w:rsid w:val="00B311E9"/>
    <w:rsid w:val="00B40E11"/>
    <w:rsid w:val="00B4100C"/>
    <w:rsid w:val="00B61046"/>
    <w:rsid w:val="00B676AE"/>
    <w:rsid w:val="00B80920"/>
    <w:rsid w:val="00B8336A"/>
    <w:rsid w:val="00B865CF"/>
    <w:rsid w:val="00B962DE"/>
    <w:rsid w:val="00BA6AAC"/>
    <w:rsid w:val="00BA7C15"/>
    <w:rsid w:val="00BB613D"/>
    <w:rsid w:val="00BC2CD6"/>
    <w:rsid w:val="00BE18F3"/>
    <w:rsid w:val="00C02AEF"/>
    <w:rsid w:val="00C12113"/>
    <w:rsid w:val="00C2204C"/>
    <w:rsid w:val="00C25BF2"/>
    <w:rsid w:val="00C26321"/>
    <w:rsid w:val="00C31D5D"/>
    <w:rsid w:val="00C4676F"/>
    <w:rsid w:val="00C559AE"/>
    <w:rsid w:val="00C5673F"/>
    <w:rsid w:val="00C6172C"/>
    <w:rsid w:val="00C65561"/>
    <w:rsid w:val="00C90512"/>
    <w:rsid w:val="00CA1631"/>
    <w:rsid w:val="00CD4ACD"/>
    <w:rsid w:val="00CE16CA"/>
    <w:rsid w:val="00CF5869"/>
    <w:rsid w:val="00CF6E8F"/>
    <w:rsid w:val="00D02941"/>
    <w:rsid w:val="00D22E96"/>
    <w:rsid w:val="00D257A8"/>
    <w:rsid w:val="00D26FB3"/>
    <w:rsid w:val="00D43964"/>
    <w:rsid w:val="00D516B2"/>
    <w:rsid w:val="00DA0C02"/>
    <w:rsid w:val="00DA6A5A"/>
    <w:rsid w:val="00DC6A2D"/>
    <w:rsid w:val="00DD04A3"/>
    <w:rsid w:val="00E0576E"/>
    <w:rsid w:val="00E32D88"/>
    <w:rsid w:val="00E65690"/>
    <w:rsid w:val="00E7115C"/>
    <w:rsid w:val="00EA183D"/>
    <w:rsid w:val="00EB04D0"/>
    <w:rsid w:val="00EB1F7D"/>
    <w:rsid w:val="00EC1609"/>
    <w:rsid w:val="00ED12D1"/>
    <w:rsid w:val="00ED267B"/>
    <w:rsid w:val="00ED7956"/>
    <w:rsid w:val="00EE3DEA"/>
    <w:rsid w:val="00EE65CE"/>
    <w:rsid w:val="00F007E6"/>
    <w:rsid w:val="00F32CAB"/>
    <w:rsid w:val="00F45DA1"/>
    <w:rsid w:val="00F55FEB"/>
    <w:rsid w:val="00F75D4F"/>
    <w:rsid w:val="00F90BB7"/>
    <w:rsid w:val="00F97478"/>
    <w:rsid w:val="00FA18E6"/>
    <w:rsid w:val="00FA24B9"/>
    <w:rsid w:val="00FB0581"/>
    <w:rsid w:val="00FB4614"/>
    <w:rsid w:val="00FC6970"/>
    <w:rsid w:val="00FD048D"/>
    <w:rsid w:val="00FD5B43"/>
    <w:rsid w:val="00FE0195"/>
    <w:rsid w:val="00FF65F2"/>
  </w:rsids>
  <m:mathPr>
    <m:mathFont m:val="Cambria Math"/>
  </m:mathPr>
  <w:themeFontLang w:val="lv-LV"/>
  <w:clrSchemeMapping w:bg1="light1" w:t1="dark1" w:bg2="light2" w:t2="dark2" w:accent1="accent1" w:accent2="accent2" w:accent3="accent3" w:accent4="accent4" w:accent5="accent5" w:accent6="accent6" w:hyperlink="hyperlink" w:followedHyperlink="followedHyperlink"/>
  <w:doNotIncludeSubdocsInStats/>
  <w14:docId w14:val="2FBE748D"/>
  <w15:chartTrackingRefBased/>
  <w15:docId w15:val="{DDDEA3CC-B2BD-4FF8-9FEB-DBC7EB5EF9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qFormat="1"/>
    <w:lsdException w:name="Title" w:qFormat="1"/>
    <w:lsdException w:name="Subtitle" w:qFormat="1"/>
    <w:lsdException w:name="Hyperlink" w:uiPriority="99"/>
    <w:lsdException w:name="FollowedHyperlink" w:uiPriority="99"/>
    <w:lsdException w:name="Strong" w:qFormat="1"/>
    <w:lsdException w:name="Emphasis"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qFormat/>
    <w:pPr>
      <w:jc w:val="center"/>
    </w:pPr>
    <w:rPr>
      <w:sz w:val="40"/>
      <w:szCs w:val="40"/>
      <w:lang w:val="lv-LV"/>
    </w:rPr>
  </w:style>
  <w:style w:type="paragraph" w:styleId="Header">
    <w:name w:val="header"/>
    <w:basedOn w:val="Normal"/>
    <w:link w:val="GalveneRakstz"/>
    <w:uiPriority w:val="99"/>
    <w:rsid w:val="00D26FB3"/>
    <w:pPr>
      <w:tabs>
        <w:tab w:val="center" w:pos="4153"/>
        <w:tab w:val="right" w:pos="8306"/>
      </w:tabs>
    </w:pPr>
  </w:style>
  <w:style w:type="paragraph" w:styleId="Footer">
    <w:name w:val="footer"/>
    <w:basedOn w:val="Normal"/>
    <w:rsid w:val="00D26FB3"/>
    <w:pPr>
      <w:tabs>
        <w:tab w:val="center" w:pos="4153"/>
        <w:tab w:val="right" w:pos="8306"/>
      </w:tabs>
    </w:pPr>
  </w:style>
  <w:style w:type="character" w:styleId="PageNumber">
    <w:name w:val="page number"/>
    <w:basedOn w:val="DefaultParagraphFont"/>
    <w:rsid w:val="00D26FB3"/>
  </w:style>
  <w:style w:type="paragraph" w:styleId="BalloonText">
    <w:name w:val="Balloon Text"/>
    <w:basedOn w:val="Normal"/>
    <w:semiHidden/>
    <w:rsid w:val="00911845"/>
    <w:rPr>
      <w:rFonts w:ascii="Tahoma" w:hAnsi="Tahoma" w:cs="Tahoma"/>
      <w:sz w:val="16"/>
      <w:szCs w:val="16"/>
    </w:rPr>
  </w:style>
  <w:style w:type="table" w:styleId="TableGrid">
    <w:name w:val="Table Grid"/>
    <w:basedOn w:val="TableNormal"/>
    <w:rsid w:val="007D6E6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1A51A6"/>
    <w:rPr>
      <w:color w:val="0563C1"/>
      <w:u w:val="single"/>
    </w:rPr>
  </w:style>
  <w:style w:type="character" w:styleId="FollowedHyperlink">
    <w:name w:val="FollowedHyperlink"/>
    <w:uiPriority w:val="99"/>
    <w:unhideWhenUsed/>
    <w:rsid w:val="001A51A6"/>
    <w:rPr>
      <w:color w:val="954F72"/>
      <w:u w:val="single"/>
    </w:rPr>
  </w:style>
  <w:style w:type="paragraph" w:styleId="Revision">
    <w:name w:val="Revision"/>
    <w:hidden/>
    <w:uiPriority w:val="99"/>
    <w:semiHidden/>
    <w:rsid w:val="00FF65F2"/>
    <w:rPr>
      <w:sz w:val="24"/>
      <w:szCs w:val="24"/>
      <w:lang w:val="en-US" w:eastAsia="en-US"/>
    </w:rPr>
  </w:style>
  <w:style w:type="character" w:customStyle="1" w:styleId="GalveneRakstz">
    <w:name w:val="Galvene Rakstz."/>
    <w:link w:val="Header"/>
    <w:uiPriority w:val="99"/>
    <w:rsid w:val="00797338"/>
    <w:rPr>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numbering" Target="numbering.xml" /><Relationship Id="rId11"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image" Target="media/image1.jpeg" /><Relationship Id="rId6" Type="http://schemas.openxmlformats.org/officeDocument/2006/relationships/header" Target="header1.xml" /><Relationship Id="rId7" Type="http://schemas.openxmlformats.org/officeDocument/2006/relationships/footer" Target="footer1.xml" /><Relationship Id="rId8" Type="http://schemas.openxmlformats.org/officeDocument/2006/relationships/footer" Target="footer2.xml" /><Relationship Id="rId9" Type="http://schemas.openxmlformats.org/officeDocument/2006/relationships/theme" Target="theme/theme1.xml" /></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024C9D-830A-4B25-9463-AE3425E276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2</Pages>
  <Words>1244</Words>
  <Characters>710</Characters>
  <Application>Microsoft Office Word</Application>
  <DocSecurity>0</DocSecurity>
  <Lines>5</Lines>
  <Paragraphs>3</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RDLIS</vt:lpstr>
      <vt:lpstr>RDLIS</vt:lpstr>
    </vt:vector>
  </TitlesOfParts>
  <Company>A/S DATI</Company>
  <LinksUpToDate>false</LinksUpToDate>
  <CharactersWithSpaces>1951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RDLIS</dc:title>
  <dc:creator>Pavel Kirilovsky</dc:creator>
  <cp:lastModifiedBy>Arta Kešāne</cp:lastModifiedBy>
  <cp:revision>11</cp:revision>
  <cp:lastPrinted>2008-02-21T11:46:00Z</cp:lastPrinted>
  <dcterms:created xsi:type="dcterms:W3CDTF">2024-10-16T05:26:00Z</dcterms:created>
  <dcterms:modified xsi:type="dcterms:W3CDTF">2026-07-09T07:53:00Z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DRESATS#">
    <vt:lpwstr>ADRESĀTS</vt:lpwstr>
  </property>
  <property fmtid="{D5CDD505-2E9C-101B-9397-08002B2CF9AE}" pid="3" name="#ANOTACIJA#">
    <vt:lpwstr>ANOTĀCIJA</vt:lpwstr>
  </property>
  <property fmtid="{D5CDD505-2E9C-101B-9397-08002B2CF9AE}" pid="4" name="#ATB_DAT#">
    <vt:lpwstr>DATUMS2</vt:lpwstr>
  </property>
  <property fmtid="{D5CDD505-2E9C-101B-9397-08002B2CF9AE}" pid="5" name="#ATB_NR#">
    <vt:lpwstr>NUMURS2</vt:lpwstr>
  </property>
  <property fmtid="{D5CDD505-2E9C-101B-9397-08002B2CF9AE}" pid="6" name="#DOC_DAT#">
    <vt:lpwstr>DATUMS1</vt:lpwstr>
  </property>
  <property fmtid="{D5CDD505-2E9C-101B-9397-08002B2CF9AE}" pid="7" name="#DOC_NR#">
    <vt:lpwstr>NUMURS1</vt:lpwstr>
  </property>
  <property fmtid="{D5CDD505-2E9C-101B-9397-08002B2CF9AE}" pid="8" name="#PARAKST_AMATS#">
    <vt:lpwstr>PARAKSTĪTĀJA_AMATS</vt:lpwstr>
  </property>
  <property fmtid="{D5CDD505-2E9C-101B-9397-08002B2CF9AE}" pid="9" name="#PARAKST_V_UZV#">
    <vt:lpwstr>V_UZVĀRDS</vt:lpwstr>
  </property>
  <property fmtid="{D5CDD505-2E9C-101B-9397-08002B2CF9AE}" pid="10" name="#SAG_TALR#">
    <vt:lpwstr>TĀLRUNIS</vt:lpwstr>
  </property>
  <property fmtid="{D5CDD505-2E9C-101B-9397-08002B2CF9AE}" pid="11" name="#SAG_UZV#">
    <vt:lpwstr>SAGATAVOTAJS</vt:lpwstr>
  </property>
  <property fmtid="{D5CDD505-2E9C-101B-9397-08002B2CF9AE}" pid="12" name="#STRUKT_FAX#">
    <vt:lpwstr>FAKSS</vt:lpwstr>
  </property>
  <property fmtid="{D5CDD505-2E9C-101B-9397-08002B2CF9AE}" pid="13" name="#STRUKT_TALR#">
    <vt:lpwstr>TĀLRUNIS</vt:lpwstr>
  </property>
  <property fmtid="{D5CDD505-2E9C-101B-9397-08002B2CF9AE}" pid="14" name="#STR_ADRESE#">
    <vt:lpwstr>ADRESE</vt:lpwstr>
  </property>
  <property fmtid="{D5CDD505-2E9C-101B-9397-08002B2CF9AE}" pid="15" name="#STR_EPASTS#">
    <vt:lpwstr>E_PASTS</vt:lpwstr>
  </property>
  <property fmtid="{D5CDD505-2E9C-101B-9397-08002B2CF9AE}" pid="16" name="#STR_NOS#">
    <vt:lpwstr>DEPARTAMENTS</vt:lpwstr>
  </property>
  <property fmtid="{D5CDD505-2E9C-101B-9397-08002B2CF9AE}" pid="17" name="#STR_REG_NR#">
    <vt:lpwstr>REĢ_NUMURS</vt:lpwstr>
  </property>
</Properties>
</file>