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1A51A6" w:rsidRPr="00DF4DB4" w:rsidP="001A51A6" w14:paraId="095A8AB4" w14:textId="77777777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ttēls 1" o:spid="_x0000_i1025" type="#_x0000_t75" alt="Rigas_gerb_liels" style="width:105pt;height:62.25pt;visibility:visible">
            <v:imagedata r:id="rId5" o:title="Rigas_gerb_liels"/>
          </v:shape>
        </w:pict>
      </w:r>
    </w:p>
    <w:p w:rsidR="001A51A6" w:rsidRPr="00DF4DB4" w:rsidP="001A51A6" w14:paraId="7187C679" w14:textId="77777777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DF4DB4">
        <w:rPr>
          <w:noProof/>
          <w:sz w:val="27"/>
          <w:szCs w:val="27"/>
          <w:lang w:val="lv-LV" w:eastAsia="lv-LV"/>
        </w:rPr>
        <w:t>RĪGAS DOME</w:t>
      </w:r>
    </w:p>
    <w:p w:rsidR="001A51A6" w:rsidRPr="00DF4DB4" w:rsidP="001A51A6" w14:paraId="00D5FACF" w14:textId="77777777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DF4DB4">
        <w:rPr>
          <w:noProof/>
          <w:sz w:val="22"/>
          <w:szCs w:val="22"/>
          <w:lang w:val="lv-LV"/>
        </w:rPr>
        <w:t>Rātslaukums 1, Rīga, LV-1</w:t>
      </w:r>
      <w:r w:rsidRPr="00DF4DB4" w:rsidR="00213B97">
        <w:rPr>
          <w:noProof/>
          <w:sz w:val="22"/>
          <w:szCs w:val="22"/>
          <w:lang w:val="lv-LV"/>
        </w:rPr>
        <w:t>050</w:t>
      </w:r>
      <w:r w:rsidRPr="00DF4DB4">
        <w:rPr>
          <w:noProof/>
          <w:sz w:val="22"/>
          <w:szCs w:val="22"/>
          <w:lang w:val="lv-LV"/>
        </w:rPr>
        <w:t>, tālrunis 67012222, e-pasts: riga@riga.lv</w:t>
      </w:r>
    </w:p>
    <w:p w:rsidR="001A51A6" w:rsidRPr="00DF4DB4" w:rsidP="001A51A6" w14:paraId="2C038B93" w14:textId="77777777">
      <w:pPr>
        <w:jc w:val="center"/>
        <w:rPr>
          <w:bCs/>
          <w:noProof/>
          <w:sz w:val="16"/>
          <w:szCs w:val="16"/>
          <w:lang w:val="lv-LV" w:eastAsia="lv-LV"/>
        </w:rPr>
      </w:pPr>
    </w:p>
    <w:p w:rsidR="001A51A6" w:rsidRPr="00DF4DB4" w:rsidP="001A51A6" w14:paraId="1F0E5EF9" w14:textId="77777777">
      <w:pPr>
        <w:jc w:val="center"/>
        <w:rPr>
          <w:bCs/>
          <w:noProof/>
          <w:sz w:val="34"/>
          <w:szCs w:val="34"/>
          <w:lang w:val="lv-LV" w:eastAsia="lv-LV"/>
        </w:rPr>
      </w:pPr>
      <w:r w:rsidRPr="00DF4DB4">
        <w:rPr>
          <w:bCs/>
          <w:noProof/>
          <w:sz w:val="34"/>
          <w:szCs w:val="34"/>
          <w:lang w:val="lv-LV" w:eastAsia="lv-LV"/>
        </w:rPr>
        <w:t>LĒMUMS</w:t>
      </w:r>
    </w:p>
    <w:p w:rsidR="001A51A6" w:rsidRPr="00DF4DB4" w:rsidP="00DA6A5A" w14:paraId="055E29E6" w14:textId="77777777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DF4DB4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/>
      </w:tblPr>
      <w:tblGrid>
        <w:gridCol w:w="4327"/>
        <w:gridCol w:w="5387"/>
      </w:tblGrid>
      <w:tr w14:paraId="041D9D2C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DF4DB4" w:rsidP="001A51A6" w14:paraId="087A1790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DF4DB4">
              <w:rPr>
                <w:noProof/>
                <w:sz w:val="26"/>
                <w:szCs w:val="26"/>
                <w:lang w:val="lv-LV"/>
              </w:rPr>
              <w:t>10.09.2026.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DF4DB4" w:rsidP="0090625D" w14:paraId="4EE6B795" w14:textId="77777777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DF4DB4">
              <w:rPr>
                <w:noProof/>
                <w:sz w:val="26"/>
                <w:szCs w:val="26"/>
                <w:lang w:val="lv-LV"/>
              </w:rPr>
              <w:t>N</w:t>
            </w:r>
            <w:r w:rsidRPr="00DF4DB4" w:rsidR="00F55FEB">
              <w:rPr>
                <w:noProof/>
                <w:sz w:val="26"/>
                <w:szCs w:val="26"/>
                <w:lang w:val="lv-LV"/>
              </w:rPr>
              <w:t>r</w:t>
            </w:r>
            <w:r w:rsidRPr="00DF4DB4">
              <w:rPr>
                <w:noProof/>
                <w:sz w:val="26"/>
                <w:szCs w:val="26"/>
                <w:lang w:val="lv-LV"/>
              </w:rPr>
              <w:t>. RD-26-1030-lē</w:t>
            </w:r>
          </w:p>
        </w:tc>
      </w:tr>
      <w:tr w14:paraId="7C94BBA2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DF4DB4" w:rsidP="001A51A6" w14:paraId="7F234818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DF4DB4" w:rsidP="0090625D" w14:paraId="0791B9E2" w14:textId="1ED953BA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DF4DB4">
              <w:rPr>
                <w:noProof/>
                <w:sz w:val="26"/>
                <w:szCs w:val="26"/>
                <w:lang w:val="lv-LV"/>
              </w:rPr>
              <w:t>(prot. Nr.</w:t>
            </w:r>
            <w:r w:rsidRPr="00DF4DB4" w:rsidR="00022182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DF4DB4">
              <w:rPr>
                <w:noProof/>
                <w:sz w:val="26"/>
                <w:szCs w:val="26"/>
                <w:lang w:val="lv-LV"/>
              </w:rPr>
              <w:t xml:space="preserve">29, </w:t>
            </w:r>
            <w:r>
              <w:rPr>
                <w:noProof/>
                <w:sz w:val="26"/>
                <w:szCs w:val="26"/>
                <w:lang w:val="lv-LV"/>
              </w:rPr>
              <w:t xml:space="preserve">2. </w:t>
            </w:r>
            <w:r w:rsidRPr="00DF4DB4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:rsidR="001A51A6" w:rsidRPr="00DF4DB4" w:rsidP="00DF4DB4" w14:paraId="70EF4051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DF4DB4" w:rsidRPr="00DF4DB4" w:rsidP="00DF4DB4" w14:paraId="30811C31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1A51A6" w:rsidRPr="00DF4DB4" w:rsidP="00DF4DB4" w14:paraId="2583570B" w14:textId="24057938">
      <w:pPr>
        <w:jc w:val="center"/>
        <w:rPr>
          <w:b/>
          <w:noProof/>
          <w:sz w:val="26"/>
          <w:szCs w:val="26"/>
          <w:lang w:val="lv-LV" w:eastAsia="lv-LV"/>
        </w:rPr>
      </w:pPr>
      <w:r w:rsidRPr="00DF4DB4">
        <w:rPr>
          <w:b/>
          <w:noProof/>
          <w:sz w:val="26"/>
          <w:szCs w:val="26"/>
          <w:lang w:val="lv-LV" w:eastAsia="lv-LV"/>
        </w:rPr>
        <w:t>Par grozījumiem Rīgas domes 20.08.2025. lēmumā Nr.</w:t>
      </w:r>
      <w:r w:rsidRPr="00DF4DB4" w:rsidR="00DF4DB4">
        <w:rPr>
          <w:b/>
          <w:noProof/>
          <w:sz w:val="26"/>
          <w:szCs w:val="26"/>
          <w:lang w:val="lv-LV" w:eastAsia="lv-LV"/>
        </w:rPr>
        <w:t> </w:t>
      </w:r>
      <w:r w:rsidRPr="00DF4DB4">
        <w:rPr>
          <w:b/>
          <w:noProof/>
          <w:sz w:val="26"/>
          <w:szCs w:val="26"/>
          <w:lang w:val="lv-LV" w:eastAsia="lv-LV"/>
        </w:rPr>
        <w:t xml:space="preserve">RD-25-146-lē “Par dalību programmas “Īres </w:t>
      </w:r>
      <w:r w:rsidRPr="00DF4DB4">
        <w:rPr>
          <w:b/>
          <w:noProof/>
          <w:sz w:val="26"/>
          <w:szCs w:val="26"/>
          <w:lang w:val="lv-LV" w:eastAsia="lv-LV"/>
        </w:rPr>
        <w:t>mājokļi Latvijas speciālistiem” 1.</w:t>
      </w:r>
      <w:r w:rsidRPr="00DF4DB4" w:rsidR="00DF4DB4">
        <w:rPr>
          <w:b/>
          <w:noProof/>
          <w:sz w:val="26"/>
          <w:szCs w:val="26"/>
          <w:lang w:val="lv-LV" w:eastAsia="lv-LV"/>
        </w:rPr>
        <w:t> </w:t>
      </w:r>
      <w:r w:rsidRPr="00DF4DB4">
        <w:rPr>
          <w:b/>
          <w:noProof/>
          <w:sz w:val="26"/>
          <w:szCs w:val="26"/>
          <w:lang w:val="lv-LV" w:eastAsia="lv-LV"/>
        </w:rPr>
        <w:t>lotē” un Rīgas domes 26.02.2026. lēmuma Nr.</w:t>
      </w:r>
      <w:r w:rsidRPr="00DF4DB4" w:rsidR="00DF4DB4">
        <w:rPr>
          <w:b/>
          <w:noProof/>
          <w:sz w:val="26"/>
          <w:szCs w:val="26"/>
          <w:lang w:val="lv-LV" w:eastAsia="lv-LV"/>
        </w:rPr>
        <w:t> </w:t>
      </w:r>
      <w:r w:rsidRPr="00DF4DB4">
        <w:rPr>
          <w:b/>
          <w:noProof/>
          <w:sz w:val="26"/>
          <w:szCs w:val="26"/>
          <w:lang w:val="lv-LV" w:eastAsia="lv-LV"/>
        </w:rPr>
        <w:t>RD-26-549-lē “Par Rīgas valstspilsētas pašvaldības  konceptuālu dalību pieejamu mājokļu programmas publiskās un privātās partnerības veidā 2.</w:t>
      </w:r>
      <w:r w:rsidRPr="00DF4DB4" w:rsidR="00DF4DB4">
        <w:rPr>
          <w:b/>
          <w:noProof/>
          <w:sz w:val="26"/>
          <w:szCs w:val="26"/>
          <w:lang w:val="lv-LV" w:eastAsia="lv-LV"/>
        </w:rPr>
        <w:t> </w:t>
      </w:r>
      <w:r w:rsidRPr="00DF4DB4">
        <w:rPr>
          <w:b/>
          <w:noProof/>
          <w:sz w:val="26"/>
          <w:szCs w:val="26"/>
          <w:lang w:val="lv-LV" w:eastAsia="lv-LV"/>
        </w:rPr>
        <w:t>lotē” atzīšanu par spēku zaudējušu</w:t>
      </w:r>
    </w:p>
    <w:p w:rsidR="0050521A" w:rsidRPr="00DF4DB4" w:rsidP="00DF4DB4" w14:paraId="3AAEFEF6" w14:textId="77777777">
      <w:pPr>
        <w:ind w:firstLine="4820"/>
        <w:jc w:val="both"/>
        <w:rPr>
          <w:noProof/>
          <w:sz w:val="26"/>
          <w:szCs w:val="26"/>
          <w:lang w:val="lv-LV"/>
        </w:rPr>
      </w:pPr>
    </w:p>
    <w:p w:rsidR="00DF4DB4" w:rsidRPr="00DF4DB4" w:rsidP="00DF4DB4" w14:paraId="094DB7CF" w14:textId="77777777">
      <w:pPr>
        <w:ind w:firstLine="4820"/>
        <w:jc w:val="both"/>
        <w:rPr>
          <w:noProof/>
          <w:sz w:val="26"/>
          <w:szCs w:val="26"/>
          <w:lang w:val="lv-LV"/>
        </w:rPr>
      </w:pPr>
    </w:p>
    <w:p w:rsidR="004571F3" w:rsidP="004571F3" w14:paraId="14D1AFFE" w14:textId="0F255761">
      <w:pPr>
        <w:pStyle w:val="boldparagraphheader"/>
        <w:ind w:firstLine="720"/>
        <w:contextualSpacing w:val="0"/>
        <w:jc w:val="both"/>
        <w:rPr>
          <w:b w:val="0"/>
          <w:bCs/>
          <w:noProof/>
          <w:color w:val="auto"/>
          <w:sz w:val="26"/>
          <w:szCs w:val="26"/>
        </w:rPr>
      </w:pPr>
      <w:r w:rsidRPr="00DF4DB4">
        <w:rPr>
          <w:b w:val="0"/>
          <w:bCs/>
          <w:noProof/>
          <w:color w:val="auto"/>
          <w:sz w:val="26"/>
          <w:szCs w:val="26"/>
        </w:rPr>
        <w:t>Pamatojoties uz Ministru kabineta 11.06.2024. sēdes protokollēmumu “Informatīvais ziņojums “Par pieejamu cenu īres dzīvokļu attīstības programmu”” (Nr. 24</w:t>
      </w:r>
      <w:r w:rsidRPr="00DF4DB4">
        <w:rPr>
          <w:b w:val="0"/>
          <w:bCs/>
          <w:noProof/>
          <w:color w:val="auto"/>
          <w:sz w:val="26"/>
          <w:szCs w:val="26"/>
        </w:rPr>
        <w:noBreakHyphen/>
        <w:t>TA</w:t>
      </w:r>
      <w:r w:rsidRPr="00DF4DB4">
        <w:rPr>
          <w:b w:val="0"/>
          <w:bCs/>
          <w:noProof/>
          <w:color w:val="auto"/>
          <w:sz w:val="26"/>
          <w:szCs w:val="26"/>
        </w:rPr>
        <w:noBreakHyphen/>
        <w:t>1403; prot. Nr. 24, 65. §),</w:t>
      </w:r>
      <w:r w:rsidRPr="00DF4DB4">
        <w:rPr>
          <w:noProof/>
          <w:color w:val="auto"/>
          <w:sz w:val="26"/>
          <w:szCs w:val="26"/>
        </w:rPr>
        <w:t xml:space="preserve"> </w:t>
      </w:r>
      <w:r w:rsidRPr="00DF4DB4">
        <w:rPr>
          <w:b w:val="0"/>
          <w:bCs/>
          <w:noProof/>
          <w:color w:val="auto"/>
          <w:sz w:val="26"/>
          <w:szCs w:val="26"/>
        </w:rPr>
        <w:t xml:space="preserve">Ministru kabineta 22.12.2025. sēdes protokollēmumu “Informatīvais ziņojums </w:t>
      </w:r>
      <w:r w:rsidRPr="00DF4DB4" w:rsidR="00957316">
        <w:rPr>
          <w:b w:val="0"/>
          <w:bCs/>
          <w:noProof/>
          <w:color w:val="auto"/>
          <w:sz w:val="26"/>
          <w:szCs w:val="26"/>
        </w:rPr>
        <w:t>“</w:t>
      </w:r>
      <w:r w:rsidRPr="00DF4DB4">
        <w:rPr>
          <w:b w:val="0"/>
          <w:bCs/>
          <w:noProof/>
          <w:color w:val="auto"/>
          <w:sz w:val="26"/>
          <w:szCs w:val="26"/>
        </w:rPr>
        <w:t>Par pieejamu cenu īres dzīvokļu attīstības programmas 1.</w:t>
      </w:r>
      <w:r w:rsidRPr="00DF4DB4" w:rsidR="00DF4DB4">
        <w:rPr>
          <w:b w:val="0"/>
          <w:bCs/>
          <w:noProof/>
          <w:color w:val="auto"/>
          <w:sz w:val="26"/>
          <w:szCs w:val="26"/>
        </w:rPr>
        <w:t> </w:t>
      </w:r>
      <w:r w:rsidRPr="00DF4DB4">
        <w:rPr>
          <w:b w:val="0"/>
          <w:bCs/>
          <w:noProof/>
          <w:color w:val="auto"/>
          <w:sz w:val="26"/>
          <w:szCs w:val="26"/>
        </w:rPr>
        <w:t>lotes projekta īstenošanu un pašvaldību dalību”” (Nr.</w:t>
      </w:r>
      <w:r w:rsidRPr="00DF4DB4" w:rsidR="00DF4DB4">
        <w:rPr>
          <w:b w:val="0"/>
          <w:bCs/>
          <w:noProof/>
          <w:color w:val="auto"/>
          <w:sz w:val="26"/>
          <w:szCs w:val="26"/>
        </w:rPr>
        <w:t> </w:t>
      </w:r>
      <w:r w:rsidRPr="00DF4DB4">
        <w:rPr>
          <w:b w:val="0"/>
          <w:bCs/>
          <w:noProof/>
          <w:color w:val="auto"/>
          <w:sz w:val="26"/>
          <w:szCs w:val="26"/>
        </w:rPr>
        <w:t>25-TA-2987 (IP); prot. Nr.</w:t>
      </w:r>
      <w:r w:rsidRPr="00DF4DB4" w:rsidR="00DF4DB4">
        <w:rPr>
          <w:b w:val="0"/>
          <w:bCs/>
          <w:noProof/>
          <w:color w:val="auto"/>
          <w:sz w:val="26"/>
          <w:szCs w:val="26"/>
        </w:rPr>
        <w:t> </w:t>
      </w:r>
      <w:r w:rsidRPr="00DF4DB4">
        <w:rPr>
          <w:b w:val="0"/>
          <w:bCs/>
          <w:noProof/>
          <w:color w:val="auto"/>
          <w:sz w:val="26"/>
          <w:szCs w:val="26"/>
        </w:rPr>
        <w:t>53, 117. §), Ministru kabineta 22.12.2025.</w:t>
      </w:r>
      <w:r w:rsidRPr="00DF4DB4">
        <w:rPr>
          <w:b w:val="0"/>
          <w:bCs/>
          <w:noProof/>
          <w:color w:val="auto"/>
          <w:sz w:val="26"/>
          <w:szCs w:val="26"/>
        </w:rPr>
        <w:t xml:space="preserve"> rīkojumu Nr.</w:t>
      </w:r>
      <w:r w:rsidRPr="00DF4DB4" w:rsidR="00DF4DB4">
        <w:rPr>
          <w:b w:val="0"/>
          <w:bCs/>
          <w:noProof/>
          <w:color w:val="auto"/>
          <w:sz w:val="26"/>
          <w:szCs w:val="26"/>
        </w:rPr>
        <w:t> </w:t>
      </w:r>
      <w:r w:rsidRPr="00DF4DB4">
        <w:rPr>
          <w:b w:val="0"/>
          <w:bCs/>
          <w:noProof/>
          <w:color w:val="auto"/>
          <w:sz w:val="26"/>
          <w:szCs w:val="26"/>
        </w:rPr>
        <w:t>900 “Par pieejamu mājokļu programmu publiskās un privātās partnerības veidā un programmas 1.</w:t>
      </w:r>
      <w:r w:rsidRPr="00DF4DB4" w:rsidR="00DF4DB4">
        <w:rPr>
          <w:b w:val="0"/>
          <w:bCs/>
          <w:noProof/>
          <w:color w:val="auto"/>
          <w:sz w:val="26"/>
          <w:szCs w:val="26"/>
        </w:rPr>
        <w:t> </w:t>
      </w:r>
      <w:r w:rsidRPr="00DF4DB4">
        <w:rPr>
          <w:b w:val="0"/>
          <w:bCs/>
          <w:noProof/>
          <w:color w:val="auto"/>
          <w:sz w:val="26"/>
          <w:szCs w:val="26"/>
        </w:rPr>
        <w:t>lotes projekta publiskās un privātās partnerības procedūras uzsākšanu”,</w:t>
      </w:r>
      <w:r w:rsidRPr="00DF4DB4">
        <w:rPr>
          <w:noProof/>
          <w:color w:val="auto"/>
          <w:sz w:val="26"/>
          <w:szCs w:val="26"/>
        </w:rPr>
        <w:t xml:space="preserve"> </w:t>
      </w:r>
      <w:r w:rsidRPr="00DF4DB4">
        <w:rPr>
          <w:b w:val="0"/>
          <w:bCs/>
          <w:noProof/>
          <w:color w:val="auto"/>
          <w:sz w:val="26"/>
          <w:szCs w:val="26"/>
        </w:rPr>
        <w:t xml:space="preserve">ņemot vērā valsts akciju sabiedrības “Valsts nekustamie īpašumi” 04.09.2026. </w:t>
      </w:r>
      <w:r w:rsidRPr="00DF4DB4">
        <w:rPr>
          <w:b w:val="0"/>
          <w:bCs/>
          <w:noProof/>
          <w:color w:val="auto"/>
          <w:sz w:val="26"/>
          <w:szCs w:val="26"/>
        </w:rPr>
        <w:t>vēstuli Nr.</w:t>
      </w:r>
      <w:r w:rsidRPr="00DF4DB4" w:rsidR="00DF4DB4">
        <w:rPr>
          <w:b w:val="0"/>
          <w:bCs/>
          <w:noProof/>
          <w:color w:val="auto"/>
          <w:sz w:val="26"/>
          <w:szCs w:val="26"/>
        </w:rPr>
        <w:t> </w:t>
      </w:r>
      <w:r w:rsidRPr="00DF4DB4">
        <w:rPr>
          <w:b w:val="0"/>
          <w:bCs/>
          <w:noProof/>
          <w:color w:val="auto"/>
          <w:sz w:val="26"/>
          <w:szCs w:val="26"/>
        </w:rPr>
        <w:t>4/2-8/6150 (reģistrēta ar Nr.</w:t>
      </w:r>
      <w:r w:rsidRPr="00DF4DB4" w:rsidR="00DF4DB4">
        <w:rPr>
          <w:b w:val="0"/>
          <w:bCs/>
          <w:noProof/>
          <w:color w:val="auto"/>
        </w:rPr>
        <w:t> </w:t>
      </w:r>
      <w:r w:rsidRPr="00DF4DB4">
        <w:rPr>
          <w:b w:val="0"/>
          <w:bCs/>
          <w:noProof/>
          <w:color w:val="auto"/>
          <w:sz w:val="26"/>
          <w:szCs w:val="26"/>
        </w:rPr>
        <w:t>DMV-26-314-sdip) “Par zemesgabala Mežezera ielā 5, Rīgā, iekļaušanu PPP programmas 1.</w:t>
      </w:r>
      <w:r w:rsidRPr="00DF4DB4" w:rsidR="00DF4DB4">
        <w:rPr>
          <w:b w:val="0"/>
          <w:bCs/>
          <w:noProof/>
          <w:color w:val="auto"/>
          <w:sz w:val="26"/>
          <w:szCs w:val="26"/>
        </w:rPr>
        <w:t> </w:t>
      </w:r>
      <w:r w:rsidRPr="00DF4DB4">
        <w:rPr>
          <w:b w:val="0"/>
          <w:bCs/>
          <w:noProof/>
          <w:color w:val="auto"/>
          <w:sz w:val="26"/>
          <w:szCs w:val="26"/>
        </w:rPr>
        <w:t>lotē”, kā arī faktu, ka pieejamu mājokļu programmas 2.</w:t>
      </w:r>
      <w:r w:rsidRPr="00DF4DB4" w:rsidR="00DF4DB4">
        <w:rPr>
          <w:b w:val="0"/>
          <w:bCs/>
          <w:noProof/>
          <w:color w:val="auto"/>
          <w:sz w:val="26"/>
          <w:szCs w:val="26"/>
        </w:rPr>
        <w:t> </w:t>
      </w:r>
      <w:r w:rsidRPr="00DF4DB4">
        <w:rPr>
          <w:b w:val="0"/>
          <w:bCs/>
          <w:noProof/>
          <w:color w:val="auto"/>
          <w:sz w:val="26"/>
          <w:szCs w:val="26"/>
        </w:rPr>
        <w:t>lotes dzīvokļu pieprasījuma izvērtējums ir aktuāls arī programmas 1.</w:t>
      </w:r>
      <w:r w:rsidRPr="00DF4DB4" w:rsidR="00DF4DB4">
        <w:rPr>
          <w:b w:val="0"/>
          <w:bCs/>
          <w:noProof/>
          <w:color w:val="auto"/>
          <w:sz w:val="26"/>
          <w:szCs w:val="26"/>
        </w:rPr>
        <w:t> </w:t>
      </w:r>
      <w:r w:rsidRPr="00DF4DB4">
        <w:rPr>
          <w:b w:val="0"/>
          <w:bCs/>
          <w:noProof/>
          <w:color w:val="auto"/>
          <w:sz w:val="26"/>
          <w:szCs w:val="26"/>
        </w:rPr>
        <w:t>lote</w:t>
      </w:r>
      <w:r w:rsidRPr="00DF4DB4">
        <w:rPr>
          <w:b w:val="0"/>
          <w:bCs/>
          <w:noProof/>
          <w:color w:val="auto"/>
          <w:sz w:val="26"/>
          <w:szCs w:val="26"/>
        </w:rPr>
        <w:t>s paredzētajos termiņos, Rīgas dome nolemj:</w:t>
      </w:r>
    </w:p>
    <w:p w:rsidR="00607F7F" w:rsidRPr="00607F7F" w:rsidP="00607F7F" w14:paraId="11F59632" w14:textId="77777777">
      <w:pPr>
        <w:rPr>
          <w:lang w:val="lv-LV" w:eastAsia="lv-LV"/>
        </w:rPr>
      </w:pPr>
    </w:p>
    <w:p w:rsidR="004571F3" w:rsidRPr="00DF4DB4" w:rsidP="004571F3" w14:paraId="4B597206" w14:textId="60EB31D6">
      <w:pPr>
        <w:ind w:firstLine="720"/>
        <w:jc w:val="both"/>
        <w:rPr>
          <w:noProof/>
          <w:sz w:val="26"/>
          <w:szCs w:val="26"/>
          <w:lang w:val="lv-LV"/>
        </w:rPr>
      </w:pPr>
      <w:r w:rsidRPr="00DF4DB4">
        <w:rPr>
          <w:noProof/>
          <w:sz w:val="26"/>
          <w:szCs w:val="26"/>
          <w:lang w:val="lv-LV"/>
        </w:rPr>
        <w:t>1.</w:t>
      </w:r>
      <w:r w:rsidRPr="00DF4DB4" w:rsidR="00DF4DB4">
        <w:rPr>
          <w:noProof/>
          <w:sz w:val="26"/>
          <w:szCs w:val="26"/>
          <w:lang w:val="lv-LV"/>
        </w:rPr>
        <w:t> </w:t>
      </w:r>
      <w:r w:rsidRPr="00DF4DB4">
        <w:rPr>
          <w:noProof/>
          <w:sz w:val="26"/>
          <w:szCs w:val="26"/>
          <w:lang w:val="lv-LV"/>
        </w:rPr>
        <w:t>Izdarīt Rīgas domes 20.08.2025. lēmumā Nr. RD-25-146-lē “Par dalību programmas “Īres mājokļi Latvijas speciālistiem” 1. lotē” šādus grozījumus:</w:t>
      </w:r>
    </w:p>
    <w:p w:rsidR="004571F3" w:rsidRPr="00DF4DB4" w:rsidP="004571F3" w14:paraId="41782659" w14:textId="7215A7D0">
      <w:pPr>
        <w:ind w:firstLine="720"/>
        <w:jc w:val="both"/>
        <w:rPr>
          <w:noProof/>
          <w:sz w:val="26"/>
          <w:szCs w:val="26"/>
          <w:lang w:val="lv-LV"/>
        </w:rPr>
      </w:pPr>
      <w:r w:rsidRPr="00DF4DB4">
        <w:rPr>
          <w:noProof/>
          <w:sz w:val="26"/>
          <w:szCs w:val="26"/>
          <w:lang w:val="lv-LV"/>
        </w:rPr>
        <w:t>1.1.</w:t>
      </w:r>
      <w:r w:rsidRPr="00DF4DB4" w:rsidR="00DF4DB4">
        <w:rPr>
          <w:noProof/>
          <w:sz w:val="26"/>
          <w:szCs w:val="26"/>
          <w:lang w:val="lv-LV"/>
        </w:rPr>
        <w:t> </w:t>
      </w:r>
      <w:r w:rsidRPr="00DF4DB4">
        <w:rPr>
          <w:noProof/>
          <w:sz w:val="26"/>
          <w:szCs w:val="26"/>
          <w:lang w:val="lv-LV"/>
        </w:rPr>
        <w:t>izteikt lēmuma pamatojuma daļu šādā redakcijā:</w:t>
      </w:r>
    </w:p>
    <w:p w:rsidR="004571F3" w:rsidRPr="00DF4DB4" w:rsidP="005A1193" w14:paraId="3963F9D3" w14:textId="73A151F8">
      <w:pPr>
        <w:ind w:firstLine="720"/>
        <w:jc w:val="both"/>
        <w:rPr>
          <w:bCs/>
          <w:noProof/>
          <w:sz w:val="26"/>
          <w:szCs w:val="26"/>
          <w:lang w:val="lv-LV"/>
        </w:rPr>
      </w:pPr>
      <w:r w:rsidRPr="00DF4DB4">
        <w:rPr>
          <w:noProof/>
          <w:sz w:val="26"/>
          <w:szCs w:val="26"/>
          <w:lang w:val="lv-LV"/>
        </w:rPr>
        <w:t>“</w:t>
      </w:r>
      <w:r w:rsidRPr="00DF4DB4">
        <w:rPr>
          <w:bCs/>
          <w:noProof/>
          <w:sz w:val="26"/>
          <w:szCs w:val="26"/>
          <w:lang w:val="lv-LV"/>
        </w:rPr>
        <w:t>Pamatojoties uz Ministru kabineta 11.06.2024. sēdes protokollēmumu “Informatīvais ziņojums “Par pieejamu cenu īres dzīvokļu attīstības programmu”” (Nr. 24</w:t>
      </w:r>
      <w:r w:rsidRPr="00DF4DB4">
        <w:rPr>
          <w:bCs/>
          <w:noProof/>
          <w:sz w:val="26"/>
          <w:szCs w:val="26"/>
          <w:lang w:val="lv-LV"/>
        </w:rPr>
        <w:noBreakHyphen/>
        <w:t>TA</w:t>
      </w:r>
      <w:r w:rsidRPr="00DF4DB4">
        <w:rPr>
          <w:bCs/>
          <w:noProof/>
          <w:sz w:val="26"/>
          <w:szCs w:val="26"/>
          <w:lang w:val="lv-LV"/>
        </w:rPr>
        <w:noBreakHyphen/>
        <w:t>1403; prot. Nr. 24, 65. §),</w:t>
      </w:r>
      <w:r w:rsidRPr="00DF4DB4">
        <w:rPr>
          <w:noProof/>
          <w:sz w:val="26"/>
          <w:szCs w:val="26"/>
          <w:lang w:val="lv-LV"/>
        </w:rPr>
        <w:t xml:space="preserve"> </w:t>
      </w:r>
      <w:r w:rsidRPr="00DF4DB4">
        <w:rPr>
          <w:bCs/>
          <w:noProof/>
          <w:sz w:val="26"/>
          <w:szCs w:val="26"/>
          <w:lang w:val="lv-LV"/>
        </w:rPr>
        <w:t xml:space="preserve">Ministru kabineta 22.12.2025. sēdes protokollēmumu </w:t>
      </w:r>
      <w:r w:rsidRPr="00DF4DB4">
        <w:rPr>
          <w:noProof/>
          <w:sz w:val="26"/>
          <w:szCs w:val="26"/>
          <w:lang w:val="lv-LV"/>
        </w:rPr>
        <w:t>“</w:t>
      </w:r>
      <w:r w:rsidRPr="00DF4DB4">
        <w:rPr>
          <w:bCs/>
          <w:noProof/>
          <w:sz w:val="26"/>
          <w:szCs w:val="26"/>
          <w:lang w:val="lv-LV"/>
        </w:rPr>
        <w:t>Informatīvais ziņo</w:t>
      </w:r>
      <w:r w:rsidRPr="00DF4DB4">
        <w:rPr>
          <w:bCs/>
          <w:noProof/>
          <w:sz w:val="26"/>
          <w:szCs w:val="26"/>
          <w:lang w:val="lv-LV"/>
        </w:rPr>
        <w:t xml:space="preserve">jums </w:t>
      </w:r>
      <w:r w:rsidR="0013198E">
        <w:rPr>
          <w:bCs/>
          <w:noProof/>
          <w:sz w:val="26"/>
          <w:szCs w:val="26"/>
          <w:lang w:val="lv-LV"/>
        </w:rPr>
        <w:t>“</w:t>
      </w:r>
      <w:r w:rsidRPr="00DF4DB4">
        <w:rPr>
          <w:bCs/>
          <w:noProof/>
          <w:sz w:val="26"/>
          <w:szCs w:val="26"/>
          <w:lang w:val="lv-LV"/>
        </w:rPr>
        <w:t>Par pieejamu cenu īres dzīvokļu attīstības programmas 1.</w:t>
      </w:r>
      <w:r w:rsidRPr="00DF4DB4" w:rsidR="00DF4DB4">
        <w:rPr>
          <w:bCs/>
          <w:noProof/>
          <w:sz w:val="26"/>
          <w:szCs w:val="26"/>
          <w:lang w:val="lv-LV"/>
        </w:rPr>
        <w:t> </w:t>
      </w:r>
      <w:r w:rsidRPr="00DF4DB4">
        <w:rPr>
          <w:bCs/>
          <w:noProof/>
          <w:sz w:val="26"/>
          <w:szCs w:val="26"/>
          <w:lang w:val="lv-LV"/>
        </w:rPr>
        <w:t>lotes projekta īstenošanu un pašvaldību dalību</w:t>
      </w:r>
      <w:r w:rsidRPr="00DF4DB4">
        <w:rPr>
          <w:noProof/>
          <w:sz w:val="26"/>
          <w:szCs w:val="26"/>
          <w:lang w:val="lv-LV"/>
        </w:rPr>
        <w:t>””</w:t>
      </w:r>
      <w:r w:rsidRPr="00DF4DB4">
        <w:rPr>
          <w:bCs/>
          <w:noProof/>
          <w:sz w:val="26"/>
          <w:szCs w:val="26"/>
          <w:lang w:val="lv-LV"/>
        </w:rPr>
        <w:t xml:space="preserve"> (Nr.</w:t>
      </w:r>
      <w:r w:rsidRPr="00DF4DB4" w:rsidR="00DF4DB4">
        <w:rPr>
          <w:b/>
          <w:bCs/>
          <w:noProof/>
          <w:sz w:val="26"/>
          <w:szCs w:val="26"/>
          <w:lang w:val="lv-LV"/>
        </w:rPr>
        <w:t> </w:t>
      </w:r>
      <w:r w:rsidRPr="00DF4DB4">
        <w:rPr>
          <w:bCs/>
          <w:noProof/>
          <w:sz w:val="26"/>
          <w:szCs w:val="26"/>
          <w:lang w:val="lv-LV"/>
        </w:rPr>
        <w:t>25-TA-2987 (IP); prot.</w:t>
      </w:r>
      <w:r w:rsidRPr="00DF4DB4">
        <w:rPr>
          <w:b/>
          <w:bCs/>
          <w:noProof/>
          <w:sz w:val="26"/>
          <w:szCs w:val="26"/>
          <w:lang w:val="lv-LV"/>
        </w:rPr>
        <w:t xml:space="preserve"> </w:t>
      </w:r>
      <w:r w:rsidRPr="00DF4DB4">
        <w:rPr>
          <w:bCs/>
          <w:noProof/>
          <w:sz w:val="26"/>
          <w:szCs w:val="26"/>
          <w:lang w:val="lv-LV"/>
        </w:rPr>
        <w:t>Nr.</w:t>
      </w:r>
      <w:r w:rsidRPr="00DF4DB4" w:rsidR="00DF4DB4">
        <w:rPr>
          <w:b/>
          <w:bCs/>
          <w:noProof/>
          <w:sz w:val="26"/>
          <w:szCs w:val="26"/>
          <w:lang w:val="lv-LV"/>
        </w:rPr>
        <w:t> </w:t>
      </w:r>
      <w:r w:rsidRPr="00DF4DB4">
        <w:rPr>
          <w:bCs/>
          <w:noProof/>
          <w:sz w:val="26"/>
          <w:szCs w:val="26"/>
          <w:lang w:val="lv-LV"/>
        </w:rPr>
        <w:t>53, 117. §), Ministru kabineta 22.12.2025. rīkojumu Nr.</w:t>
      </w:r>
      <w:r w:rsidRPr="00DF4DB4" w:rsidR="00DF4DB4">
        <w:rPr>
          <w:b/>
          <w:bCs/>
          <w:noProof/>
          <w:sz w:val="26"/>
          <w:szCs w:val="26"/>
          <w:lang w:val="lv-LV"/>
        </w:rPr>
        <w:t> </w:t>
      </w:r>
      <w:r w:rsidRPr="00DF4DB4">
        <w:rPr>
          <w:bCs/>
          <w:noProof/>
          <w:sz w:val="26"/>
          <w:szCs w:val="26"/>
          <w:lang w:val="lv-LV"/>
        </w:rPr>
        <w:t>900 “Par pieejamu mājokļu programmu publiskās un privātā</w:t>
      </w:r>
      <w:r w:rsidRPr="00DF4DB4">
        <w:rPr>
          <w:bCs/>
          <w:noProof/>
          <w:sz w:val="26"/>
          <w:szCs w:val="26"/>
          <w:lang w:val="lv-LV"/>
        </w:rPr>
        <w:t>s partnerības veidā un programmas 1.</w:t>
      </w:r>
      <w:r w:rsidRPr="00DF4DB4" w:rsidR="00DF4DB4">
        <w:rPr>
          <w:bCs/>
          <w:noProof/>
          <w:sz w:val="26"/>
          <w:szCs w:val="26"/>
          <w:lang w:val="lv-LV"/>
        </w:rPr>
        <w:t> </w:t>
      </w:r>
      <w:r w:rsidRPr="00DF4DB4">
        <w:rPr>
          <w:bCs/>
          <w:noProof/>
          <w:sz w:val="26"/>
          <w:szCs w:val="26"/>
          <w:lang w:val="lv-LV"/>
        </w:rPr>
        <w:t>lotes projekta publiskās un privātās partnerības procedūras uzsākšanu”,</w:t>
      </w:r>
      <w:r w:rsidRPr="00DF4DB4">
        <w:rPr>
          <w:noProof/>
          <w:lang w:val="lv-LV"/>
        </w:rPr>
        <w:t xml:space="preserve"> </w:t>
      </w:r>
      <w:r w:rsidRPr="00DF4DB4">
        <w:rPr>
          <w:bCs/>
          <w:noProof/>
          <w:sz w:val="26"/>
          <w:szCs w:val="26"/>
          <w:lang w:val="lv-LV"/>
        </w:rPr>
        <w:t xml:space="preserve">ņemot vērā Rīgas valstspilsētas pašvaldības </w:t>
      </w:r>
      <w:r w:rsidRPr="00DF4DB4">
        <w:rPr>
          <w:bCs/>
          <w:noProof/>
          <w:sz w:val="26"/>
          <w:szCs w:val="26"/>
          <w:lang w:val="lv-LV"/>
        </w:rPr>
        <w:t>Mājokļu un vides departamenta direktora vietnieka mājokļu pieejamības jautājumos 05.08.2025. dienesta v</w:t>
      </w:r>
      <w:r w:rsidRPr="00DF4DB4">
        <w:rPr>
          <w:bCs/>
          <w:noProof/>
          <w:sz w:val="26"/>
          <w:szCs w:val="26"/>
          <w:lang w:val="lv-LV"/>
        </w:rPr>
        <w:t>ēstuli Nr.</w:t>
      </w:r>
      <w:r w:rsidRPr="00DF4DB4" w:rsidR="00DF4DB4">
        <w:rPr>
          <w:bCs/>
          <w:noProof/>
          <w:sz w:val="26"/>
          <w:szCs w:val="26"/>
          <w:lang w:val="lv-LV"/>
        </w:rPr>
        <w:t> </w:t>
      </w:r>
      <w:r w:rsidRPr="00DF4DB4">
        <w:rPr>
          <w:bCs/>
          <w:noProof/>
          <w:sz w:val="26"/>
          <w:szCs w:val="26"/>
          <w:lang w:val="lv-LV"/>
        </w:rPr>
        <w:t>DMV-25-2618-dv, Rīgas dome nolemj:”;</w:t>
      </w:r>
    </w:p>
    <w:p w:rsidR="004571F3" w:rsidRPr="00DF4DB4" w:rsidP="004571F3" w14:paraId="4B73F728" w14:textId="5FCE7938">
      <w:pPr>
        <w:ind w:firstLine="720"/>
        <w:jc w:val="both"/>
        <w:rPr>
          <w:noProof/>
          <w:sz w:val="26"/>
          <w:szCs w:val="26"/>
          <w:lang w:val="lv-LV"/>
        </w:rPr>
      </w:pPr>
      <w:r w:rsidRPr="00DF4DB4">
        <w:rPr>
          <w:bCs/>
          <w:noProof/>
          <w:sz w:val="26"/>
          <w:szCs w:val="26"/>
          <w:lang w:val="lv-LV"/>
        </w:rPr>
        <w:t>1.2.</w:t>
      </w:r>
      <w:r w:rsidRPr="00DF4DB4" w:rsidR="00DF4DB4">
        <w:rPr>
          <w:bCs/>
          <w:noProof/>
          <w:sz w:val="26"/>
          <w:szCs w:val="26"/>
          <w:lang w:val="lv-LV"/>
        </w:rPr>
        <w:t> </w:t>
      </w:r>
      <w:r w:rsidRPr="00DF4DB4">
        <w:rPr>
          <w:noProof/>
          <w:sz w:val="26"/>
          <w:szCs w:val="26"/>
          <w:lang w:val="lv-LV"/>
        </w:rPr>
        <w:t>aizstāt 1.</w:t>
      </w:r>
      <w:r w:rsidRPr="00DF4DB4" w:rsidR="00DF4DB4">
        <w:rPr>
          <w:noProof/>
          <w:sz w:val="26"/>
          <w:szCs w:val="26"/>
          <w:lang w:val="lv-LV"/>
        </w:rPr>
        <w:t> </w:t>
      </w:r>
      <w:r w:rsidRPr="00DF4DB4">
        <w:rPr>
          <w:noProof/>
          <w:sz w:val="26"/>
          <w:szCs w:val="26"/>
          <w:lang w:val="lv-LV"/>
        </w:rPr>
        <w:t>punkt</w:t>
      </w:r>
      <w:r w:rsidR="0013198E">
        <w:rPr>
          <w:noProof/>
          <w:sz w:val="26"/>
          <w:szCs w:val="26"/>
          <w:lang w:val="lv-LV"/>
        </w:rPr>
        <w:t>a ievaddaļ</w:t>
      </w:r>
      <w:r w:rsidRPr="00DF4DB4">
        <w:rPr>
          <w:noProof/>
          <w:sz w:val="26"/>
          <w:szCs w:val="26"/>
          <w:lang w:val="lv-LV"/>
        </w:rPr>
        <w:t>ā skaitli “732” ar skaitli “822”;</w:t>
      </w:r>
    </w:p>
    <w:p w:rsidR="004571F3" w:rsidRPr="00DF4DB4" w:rsidP="004571F3" w14:paraId="3ADD9BC3" w14:textId="0ED28DA2">
      <w:pPr>
        <w:ind w:firstLine="720"/>
        <w:jc w:val="both"/>
        <w:rPr>
          <w:noProof/>
          <w:sz w:val="26"/>
          <w:szCs w:val="26"/>
          <w:lang w:val="lv-LV"/>
        </w:rPr>
      </w:pPr>
      <w:r w:rsidRPr="00DF4DB4">
        <w:rPr>
          <w:noProof/>
          <w:sz w:val="26"/>
          <w:szCs w:val="26"/>
          <w:lang w:val="lv-LV"/>
        </w:rPr>
        <w:t>1.3.</w:t>
      </w:r>
      <w:r w:rsidRPr="00DF4DB4" w:rsidR="00DF4DB4">
        <w:rPr>
          <w:noProof/>
          <w:sz w:val="26"/>
          <w:szCs w:val="26"/>
          <w:lang w:val="lv-LV"/>
        </w:rPr>
        <w:t> </w:t>
      </w:r>
      <w:r w:rsidRPr="00DF4DB4">
        <w:rPr>
          <w:noProof/>
          <w:sz w:val="26"/>
          <w:szCs w:val="26"/>
          <w:lang w:val="lv-LV"/>
        </w:rPr>
        <w:t>papildināt 1.</w:t>
      </w:r>
      <w:r w:rsidRPr="00DF4DB4" w:rsidR="00DF4DB4">
        <w:rPr>
          <w:noProof/>
          <w:sz w:val="26"/>
          <w:szCs w:val="26"/>
          <w:lang w:val="lv-LV"/>
        </w:rPr>
        <w:t> </w:t>
      </w:r>
      <w:r w:rsidRPr="00DF4DB4">
        <w:rPr>
          <w:noProof/>
          <w:sz w:val="26"/>
          <w:szCs w:val="26"/>
          <w:lang w:val="lv-LV"/>
        </w:rPr>
        <w:t>punktu ar 1.6.</w:t>
      </w:r>
      <w:r w:rsidRPr="00DF4DB4" w:rsidR="00DF4DB4">
        <w:rPr>
          <w:noProof/>
          <w:sz w:val="26"/>
          <w:szCs w:val="26"/>
          <w:lang w:val="lv-LV"/>
        </w:rPr>
        <w:t> </w:t>
      </w:r>
      <w:r w:rsidRPr="00DF4DB4">
        <w:rPr>
          <w:noProof/>
          <w:sz w:val="26"/>
          <w:szCs w:val="26"/>
          <w:lang w:val="lv-LV"/>
        </w:rPr>
        <w:t>apakšpunktu šādā redakcijā</w:t>
      </w:r>
      <w:r w:rsidR="00BF1438">
        <w:rPr>
          <w:noProof/>
          <w:sz w:val="26"/>
          <w:szCs w:val="26"/>
          <w:lang w:val="lv-LV"/>
        </w:rPr>
        <w:t>:</w:t>
      </w:r>
    </w:p>
    <w:p w:rsidR="004571F3" w:rsidRPr="00DF4DB4" w:rsidP="004571F3" w14:paraId="62AD66B3" w14:textId="3E90411D">
      <w:pPr>
        <w:ind w:firstLine="720"/>
        <w:jc w:val="both"/>
        <w:rPr>
          <w:noProof/>
          <w:sz w:val="26"/>
          <w:szCs w:val="26"/>
          <w:lang w:val="lv-LV"/>
        </w:rPr>
      </w:pPr>
      <w:r w:rsidRPr="00DF4DB4">
        <w:rPr>
          <w:noProof/>
          <w:sz w:val="26"/>
          <w:szCs w:val="26"/>
          <w:lang w:val="lv-LV"/>
        </w:rPr>
        <w:t>“1.6.</w:t>
      </w:r>
      <w:r w:rsidRPr="00DF4DB4" w:rsidR="00DF4DB4">
        <w:rPr>
          <w:noProof/>
          <w:sz w:val="26"/>
          <w:szCs w:val="26"/>
          <w:lang w:val="lv-LV"/>
        </w:rPr>
        <w:t> </w:t>
      </w:r>
      <w:r w:rsidRPr="00DF4DB4">
        <w:rPr>
          <w:rFonts w:eastAsia="Calibri"/>
          <w:noProof/>
          <w:sz w:val="26"/>
          <w:szCs w:val="26"/>
          <w:lang w:val="lv-LV"/>
        </w:rPr>
        <w:t>zemes vienīb</w:t>
      </w:r>
      <w:r w:rsidR="0013198E">
        <w:rPr>
          <w:rFonts w:eastAsia="Calibri"/>
          <w:noProof/>
          <w:sz w:val="26"/>
          <w:szCs w:val="26"/>
          <w:lang w:val="lv-LV"/>
        </w:rPr>
        <w:t>ā</w:t>
      </w:r>
      <w:r w:rsidRPr="00DF4DB4">
        <w:rPr>
          <w:rFonts w:eastAsia="Calibri"/>
          <w:noProof/>
          <w:sz w:val="26"/>
          <w:szCs w:val="26"/>
          <w:lang w:val="lv-LV"/>
        </w:rPr>
        <w:t xml:space="preserve"> </w:t>
      </w:r>
      <w:r w:rsidRPr="00DF4DB4">
        <w:rPr>
          <w:noProof/>
          <w:sz w:val="26"/>
          <w:szCs w:val="26"/>
          <w:lang w:val="lv-LV"/>
        </w:rPr>
        <w:t>Mežezera ielā 5, Rīgā (kadastra Nr.</w:t>
      </w:r>
      <w:r w:rsidRPr="00DF4DB4" w:rsidR="00DF4DB4">
        <w:rPr>
          <w:noProof/>
          <w:sz w:val="26"/>
          <w:szCs w:val="26"/>
          <w:lang w:val="lv-LV"/>
        </w:rPr>
        <w:t> </w:t>
      </w:r>
      <w:r w:rsidRPr="00DF4DB4">
        <w:rPr>
          <w:noProof/>
          <w:sz w:val="26"/>
          <w:szCs w:val="26"/>
          <w:lang w:val="lv-LV"/>
        </w:rPr>
        <w:t xml:space="preserve">01000840021; </w:t>
      </w:r>
      <w:r w:rsidRPr="00DF4DB4">
        <w:rPr>
          <w:noProof/>
          <w:sz w:val="26"/>
          <w:szCs w:val="26"/>
          <w:lang w:val="lv-LV"/>
        </w:rPr>
        <w:t>kadastra apzīmējums 01000840198), 9193</w:t>
      </w:r>
      <w:r w:rsidRPr="00DF4DB4" w:rsidR="00DF4DB4">
        <w:rPr>
          <w:noProof/>
          <w:sz w:val="26"/>
          <w:szCs w:val="26"/>
          <w:lang w:val="lv-LV"/>
        </w:rPr>
        <w:t> </w:t>
      </w:r>
      <w:r w:rsidRPr="00DF4DB4">
        <w:rPr>
          <w:noProof/>
          <w:sz w:val="26"/>
          <w:szCs w:val="26"/>
          <w:lang w:val="lv-LV"/>
        </w:rPr>
        <w:t>m</w:t>
      </w:r>
      <w:r w:rsidRPr="00DF4DB4">
        <w:rPr>
          <w:noProof/>
          <w:sz w:val="26"/>
          <w:szCs w:val="26"/>
          <w:vertAlign w:val="superscript"/>
          <w:lang w:val="lv-LV"/>
        </w:rPr>
        <w:t>2</w:t>
      </w:r>
      <w:r w:rsidRPr="00DF4DB4">
        <w:rPr>
          <w:rFonts w:eastAsia="Calibri"/>
          <w:noProof/>
          <w:sz w:val="26"/>
          <w:szCs w:val="26"/>
          <w:lang w:val="lv-LV"/>
        </w:rPr>
        <w:t xml:space="preserve"> platībā.</w:t>
      </w:r>
      <w:r w:rsidRPr="00DF4DB4">
        <w:rPr>
          <w:noProof/>
          <w:sz w:val="26"/>
          <w:szCs w:val="26"/>
          <w:lang w:val="lv-LV"/>
        </w:rPr>
        <w:t>”;</w:t>
      </w:r>
    </w:p>
    <w:p w:rsidR="004571F3" w:rsidRPr="00DF4DB4" w:rsidP="004571F3" w14:paraId="3149B938" w14:textId="1D39F9B6">
      <w:pPr>
        <w:ind w:firstLine="720"/>
        <w:jc w:val="both"/>
        <w:rPr>
          <w:noProof/>
          <w:sz w:val="26"/>
          <w:szCs w:val="26"/>
          <w:lang w:val="lv-LV"/>
        </w:rPr>
      </w:pPr>
      <w:r w:rsidRPr="00DF4DB4">
        <w:rPr>
          <w:noProof/>
          <w:sz w:val="26"/>
          <w:szCs w:val="26"/>
          <w:lang w:val="lv-LV"/>
        </w:rPr>
        <w:t>1.4.</w:t>
      </w:r>
      <w:r w:rsidRPr="00DF4DB4" w:rsidR="00DF4DB4">
        <w:rPr>
          <w:noProof/>
          <w:sz w:val="26"/>
          <w:szCs w:val="26"/>
          <w:lang w:val="lv-LV"/>
        </w:rPr>
        <w:t> </w:t>
      </w:r>
      <w:r w:rsidRPr="00DF4DB4">
        <w:rPr>
          <w:noProof/>
          <w:sz w:val="26"/>
          <w:szCs w:val="26"/>
          <w:lang w:val="lv-LV"/>
        </w:rPr>
        <w:t>papildināt lēmumu ar 2.</w:t>
      </w:r>
      <w:r w:rsidRPr="00DF4DB4">
        <w:rPr>
          <w:noProof/>
          <w:sz w:val="26"/>
          <w:szCs w:val="26"/>
          <w:vertAlign w:val="superscript"/>
          <w:lang w:val="lv-LV"/>
        </w:rPr>
        <w:t>1</w:t>
      </w:r>
      <w:r w:rsidRPr="00DF4DB4">
        <w:rPr>
          <w:noProof/>
          <w:sz w:val="26"/>
          <w:szCs w:val="26"/>
          <w:lang w:val="lv-LV"/>
        </w:rPr>
        <w:t>,</w:t>
      </w:r>
      <w:r w:rsidRPr="00DF4DB4">
        <w:rPr>
          <w:noProof/>
          <w:sz w:val="26"/>
          <w:szCs w:val="26"/>
          <w:vertAlign w:val="superscript"/>
          <w:lang w:val="lv-LV"/>
        </w:rPr>
        <w:t xml:space="preserve"> </w:t>
      </w:r>
      <w:r w:rsidRPr="00DF4DB4">
        <w:rPr>
          <w:noProof/>
          <w:sz w:val="26"/>
          <w:szCs w:val="26"/>
          <w:lang w:val="lv-LV"/>
        </w:rPr>
        <w:t>2.</w:t>
      </w:r>
      <w:r w:rsidRPr="00DF4DB4">
        <w:rPr>
          <w:noProof/>
          <w:sz w:val="26"/>
          <w:szCs w:val="26"/>
          <w:vertAlign w:val="superscript"/>
          <w:lang w:val="lv-LV"/>
        </w:rPr>
        <w:t>2</w:t>
      </w:r>
      <w:r w:rsidR="0013198E">
        <w:rPr>
          <w:noProof/>
          <w:sz w:val="26"/>
          <w:szCs w:val="26"/>
          <w:lang w:val="lv-LV"/>
        </w:rPr>
        <w:t xml:space="preserve"> </w:t>
      </w:r>
      <w:r w:rsidRPr="00DF4DB4">
        <w:rPr>
          <w:noProof/>
          <w:sz w:val="26"/>
          <w:szCs w:val="26"/>
          <w:lang w:val="lv-LV"/>
        </w:rPr>
        <w:t>un 2.</w:t>
      </w:r>
      <w:r w:rsidRPr="00DF4DB4">
        <w:rPr>
          <w:noProof/>
          <w:sz w:val="26"/>
          <w:szCs w:val="26"/>
          <w:vertAlign w:val="superscript"/>
          <w:lang w:val="lv-LV"/>
        </w:rPr>
        <w:t>3</w:t>
      </w:r>
      <w:r w:rsidRPr="00DF4DB4" w:rsidR="00DF4DB4">
        <w:rPr>
          <w:noProof/>
          <w:sz w:val="26"/>
          <w:szCs w:val="26"/>
          <w:lang w:val="lv-LV"/>
        </w:rPr>
        <w:t> </w:t>
      </w:r>
      <w:r w:rsidRPr="00DF4DB4">
        <w:rPr>
          <w:noProof/>
          <w:sz w:val="26"/>
          <w:szCs w:val="26"/>
          <w:lang w:val="lv-LV"/>
        </w:rPr>
        <w:t>punktu šādā redakcijā:</w:t>
      </w:r>
    </w:p>
    <w:p w:rsidR="004571F3" w:rsidP="004571F3" w14:paraId="74536B2A" w14:textId="6F25408E">
      <w:pPr>
        <w:ind w:firstLine="720"/>
        <w:jc w:val="both"/>
        <w:rPr>
          <w:noProof/>
          <w:sz w:val="26"/>
          <w:szCs w:val="26"/>
          <w:lang w:val="lv-LV" w:eastAsia="lv-LV"/>
        </w:rPr>
      </w:pPr>
      <w:r w:rsidRPr="00DF4DB4">
        <w:rPr>
          <w:noProof/>
          <w:sz w:val="26"/>
          <w:szCs w:val="26"/>
          <w:lang w:val="lv-LV"/>
        </w:rPr>
        <w:t>“2.</w:t>
      </w:r>
      <w:r w:rsidRPr="00DF4DB4">
        <w:rPr>
          <w:noProof/>
          <w:sz w:val="26"/>
          <w:szCs w:val="26"/>
          <w:vertAlign w:val="superscript"/>
          <w:lang w:val="lv-LV"/>
        </w:rPr>
        <w:t>1</w:t>
      </w:r>
      <w:r w:rsidR="0013198E">
        <w:rPr>
          <w:noProof/>
          <w:sz w:val="26"/>
          <w:szCs w:val="26"/>
          <w:lang w:val="lv-LV"/>
        </w:rPr>
        <w:t xml:space="preserve"> </w:t>
      </w:r>
      <w:r w:rsidRPr="00DF4DB4">
        <w:rPr>
          <w:noProof/>
          <w:sz w:val="26"/>
          <w:szCs w:val="26"/>
          <w:lang w:val="lv-LV"/>
        </w:rPr>
        <w:t xml:space="preserve">Izdarīt </w:t>
      </w:r>
      <w:r w:rsidRPr="00DF4DB4">
        <w:rPr>
          <w:noProof/>
          <w:sz w:val="26"/>
          <w:szCs w:val="26"/>
          <w:lang w:val="lv-LV" w:eastAsia="lv-LV"/>
        </w:rPr>
        <w:t>grozījumus 30.01.2026.</w:t>
      </w:r>
      <w:r w:rsidR="0013198E">
        <w:rPr>
          <w:noProof/>
          <w:sz w:val="26"/>
          <w:szCs w:val="26"/>
          <w:lang w:val="lv-LV" w:eastAsia="lv-LV"/>
        </w:rPr>
        <w:t xml:space="preserve"> noslēgtajā</w:t>
      </w:r>
      <w:r w:rsidRPr="00DF4DB4">
        <w:rPr>
          <w:noProof/>
          <w:sz w:val="26"/>
          <w:szCs w:val="26"/>
          <w:lang w:val="lv-LV" w:eastAsia="lv-LV"/>
        </w:rPr>
        <w:t xml:space="preserve"> vienošanās ar valsts akciju sabiedrību “Valsts nekustamie īpašumi” par </w:t>
      </w:r>
      <w:r w:rsidRPr="00DF4DB4">
        <w:rPr>
          <w:rFonts w:eastAsia="Calibri"/>
          <w:noProof/>
          <w:sz w:val="26"/>
          <w:szCs w:val="26"/>
          <w:lang w:val="lv-LV"/>
        </w:rPr>
        <w:t xml:space="preserve">kopīgu dalību </w:t>
      </w:r>
      <w:r w:rsidRPr="00DF4DB4">
        <w:rPr>
          <w:rFonts w:eastAsia="Calibri"/>
          <w:noProof/>
          <w:sz w:val="26"/>
          <w:szCs w:val="26"/>
          <w:lang w:val="lv-LV"/>
        </w:rPr>
        <w:t>programmas 1.</w:t>
      </w:r>
      <w:r w:rsidRPr="00DF4DB4" w:rsidR="00DF4DB4">
        <w:rPr>
          <w:rFonts w:eastAsia="Calibri"/>
          <w:noProof/>
          <w:sz w:val="26"/>
          <w:szCs w:val="26"/>
          <w:lang w:val="lv-LV"/>
        </w:rPr>
        <w:t> </w:t>
      </w:r>
      <w:r w:rsidRPr="00DF4DB4">
        <w:rPr>
          <w:rFonts w:eastAsia="Calibri"/>
          <w:noProof/>
          <w:sz w:val="26"/>
          <w:szCs w:val="26"/>
          <w:lang w:val="lv-LV"/>
        </w:rPr>
        <w:t>lotes projektā</w:t>
      </w:r>
      <w:r w:rsidRPr="00DF4DB4">
        <w:rPr>
          <w:noProof/>
          <w:sz w:val="26"/>
          <w:szCs w:val="26"/>
          <w:lang w:val="lv-LV" w:eastAsia="lv-LV"/>
        </w:rPr>
        <w:t>, papildinot vienošanās pielikumu ar lēmuma 1.</w:t>
      </w:r>
      <w:r w:rsidR="0013198E">
        <w:rPr>
          <w:noProof/>
          <w:sz w:val="26"/>
          <w:szCs w:val="26"/>
          <w:lang w:val="lv-LV" w:eastAsia="lv-LV"/>
        </w:rPr>
        <w:t>6</w:t>
      </w:r>
      <w:r w:rsidRPr="00DF4DB4">
        <w:rPr>
          <w:noProof/>
          <w:sz w:val="26"/>
          <w:szCs w:val="26"/>
          <w:lang w:val="lv-LV" w:eastAsia="lv-LV"/>
        </w:rPr>
        <w:t>.</w:t>
      </w:r>
      <w:r w:rsidRPr="00DF4DB4" w:rsidR="00DF4DB4">
        <w:rPr>
          <w:noProof/>
          <w:sz w:val="26"/>
          <w:szCs w:val="26"/>
          <w:lang w:val="lv-LV" w:eastAsia="lv-LV"/>
        </w:rPr>
        <w:t> </w:t>
      </w:r>
      <w:r w:rsidRPr="00DF4DB4">
        <w:rPr>
          <w:noProof/>
          <w:sz w:val="26"/>
          <w:szCs w:val="26"/>
          <w:lang w:val="lv-LV" w:eastAsia="lv-LV"/>
        </w:rPr>
        <w:t>apakšpunktā norādīto zemes vienību.</w:t>
      </w:r>
    </w:p>
    <w:p w:rsidR="0013198E" w:rsidRPr="00DF4DB4" w:rsidP="004571F3" w14:paraId="010DCC20" w14:textId="77777777">
      <w:pPr>
        <w:ind w:firstLine="720"/>
        <w:jc w:val="both"/>
        <w:rPr>
          <w:noProof/>
          <w:sz w:val="26"/>
          <w:szCs w:val="26"/>
          <w:lang w:val="lv-LV" w:eastAsia="lv-LV"/>
        </w:rPr>
      </w:pPr>
    </w:p>
    <w:p w:rsidR="004571F3" w:rsidP="004571F3" w14:paraId="3F431196" w14:textId="2D4928A6">
      <w:pPr>
        <w:ind w:firstLine="720"/>
        <w:jc w:val="both"/>
        <w:rPr>
          <w:noProof/>
          <w:sz w:val="26"/>
          <w:szCs w:val="26"/>
          <w:lang w:val="lv-LV" w:eastAsia="lv-LV"/>
        </w:rPr>
      </w:pPr>
      <w:r w:rsidRPr="00DF4DB4">
        <w:rPr>
          <w:noProof/>
          <w:sz w:val="26"/>
          <w:szCs w:val="26"/>
          <w:lang w:val="lv-LV" w:eastAsia="lv-LV"/>
        </w:rPr>
        <w:t>2.</w:t>
      </w:r>
      <w:r w:rsidRPr="00DF4DB4">
        <w:rPr>
          <w:noProof/>
          <w:sz w:val="26"/>
          <w:szCs w:val="26"/>
          <w:vertAlign w:val="superscript"/>
          <w:lang w:val="lv-LV" w:eastAsia="lv-LV"/>
        </w:rPr>
        <w:t>2</w:t>
      </w:r>
      <w:r w:rsidR="0013198E">
        <w:rPr>
          <w:noProof/>
          <w:sz w:val="26"/>
          <w:szCs w:val="26"/>
          <w:lang w:val="lv-LV" w:eastAsia="lv-LV"/>
        </w:rPr>
        <w:t xml:space="preserve"> </w:t>
      </w:r>
      <w:r w:rsidRPr="00DF4DB4">
        <w:rPr>
          <w:noProof/>
          <w:sz w:val="26"/>
          <w:szCs w:val="26"/>
          <w:lang w:val="lv-LV" w:eastAsia="lv-LV"/>
        </w:rPr>
        <w:t xml:space="preserve">Pilnvarot Rīgas domes priekšsēdētāju parakstīt lēmuma </w:t>
      </w:r>
      <w:r w:rsidR="0013198E">
        <w:rPr>
          <w:noProof/>
          <w:sz w:val="26"/>
          <w:szCs w:val="26"/>
          <w:lang w:val="lv-LV" w:eastAsia="lv-LV"/>
        </w:rPr>
        <w:t>2.</w:t>
      </w:r>
      <w:r w:rsidRPr="005A1193" w:rsidR="0013198E">
        <w:rPr>
          <w:noProof/>
          <w:sz w:val="26"/>
          <w:szCs w:val="26"/>
          <w:vertAlign w:val="superscript"/>
          <w:lang w:val="lv-LV" w:eastAsia="lv-LV"/>
        </w:rPr>
        <w:t>1</w:t>
      </w:r>
      <w:r w:rsidR="0013198E">
        <w:rPr>
          <w:noProof/>
          <w:sz w:val="26"/>
          <w:szCs w:val="26"/>
          <w:lang w:val="lv-LV" w:eastAsia="lv-LV"/>
        </w:rPr>
        <w:t> punktā</w:t>
      </w:r>
      <w:r w:rsidRPr="00DF4DB4">
        <w:rPr>
          <w:noProof/>
          <w:sz w:val="26"/>
          <w:szCs w:val="26"/>
          <w:lang w:val="lv-LV" w:eastAsia="lv-LV"/>
        </w:rPr>
        <w:t xml:space="preserve"> minētos grozījumus 30.01.2026. </w:t>
      </w:r>
      <w:r w:rsidR="0013198E">
        <w:rPr>
          <w:noProof/>
          <w:sz w:val="26"/>
          <w:szCs w:val="26"/>
          <w:lang w:val="lv-LV" w:eastAsia="lv-LV"/>
        </w:rPr>
        <w:t xml:space="preserve">noslēgtajā </w:t>
      </w:r>
      <w:r w:rsidRPr="00DF4DB4">
        <w:rPr>
          <w:noProof/>
          <w:sz w:val="26"/>
          <w:szCs w:val="26"/>
          <w:lang w:val="lv-LV" w:eastAsia="lv-LV"/>
        </w:rPr>
        <w:t>vienošanās ar valsts akciju sab</w:t>
      </w:r>
      <w:r w:rsidRPr="00DF4DB4">
        <w:rPr>
          <w:noProof/>
          <w:sz w:val="26"/>
          <w:szCs w:val="26"/>
          <w:lang w:val="lv-LV" w:eastAsia="lv-LV"/>
        </w:rPr>
        <w:t xml:space="preserve">iedrību </w:t>
      </w:r>
      <w:r w:rsidRPr="00DF4DB4" w:rsidR="00957316">
        <w:rPr>
          <w:noProof/>
          <w:sz w:val="26"/>
          <w:szCs w:val="26"/>
          <w:lang w:val="lv-LV" w:eastAsia="lv-LV"/>
        </w:rPr>
        <w:t>“</w:t>
      </w:r>
      <w:r w:rsidRPr="00DF4DB4">
        <w:rPr>
          <w:noProof/>
          <w:sz w:val="26"/>
          <w:szCs w:val="26"/>
          <w:lang w:val="lv-LV" w:eastAsia="lv-LV"/>
        </w:rPr>
        <w:t>Valsts nekustamie īpašumi</w:t>
      </w:r>
      <w:r w:rsidRPr="00DF4DB4" w:rsidR="00957316">
        <w:rPr>
          <w:noProof/>
          <w:sz w:val="26"/>
          <w:szCs w:val="26"/>
          <w:lang w:val="lv-LV" w:eastAsia="lv-LV"/>
        </w:rPr>
        <w:t>”</w:t>
      </w:r>
      <w:r w:rsidRPr="00DF4DB4">
        <w:rPr>
          <w:noProof/>
          <w:sz w:val="26"/>
          <w:szCs w:val="26"/>
          <w:lang w:val="lv-LV" w:eastAsia="lv-LV"/>
        </w:rPr>
        <w:t xml:space="preserve"> par kopīgu dalību programmas 1.</w:t>
      </w:r>
      <w:r w:rsidRPr="00DF4DB4" w:rsidR="00DF4DB4">
        <w:rPr>
          <w:noProof/>
          <w:sz w:val="26"/>
          <w:szCs w:val="26"/>
          <w:lang w:val="lv-LV" w:eastAsia="lv-LV"/>
        </w:rPr>
        <w:t> </w:t>
      </w:r>
      <w:r w:rsidRPr="00DF4DB4">
        <w:rPr>
          <w:noProof/>
          <w:sz w:val="26"/>
          <w:szCs w:val="26"/>
          <w:lang w:val="lv-LV" w:eastAsia="lv-LV"/>
        </w:rPr>
        <w:t>lotes projektā.</w:t>
      </w:r>
    </w:p>
    <w:p w:rsidR="0013198E" w:rsidRPr="00DF4DB4" w:rsidP="004571F3" w14:paraId="518CD374" w14:textId="77777777">
      <w:pPr>
        <w:ind w:firstLine="720"/>
        <w:jc w:val="both"/>
        <w:rPr>
          <w:noProof/>
          <w:sz w:val="26"/>
          <w:szCs w:val="26"/>
          <w:lang w:val="lv-LV" w:eastAsia="lv-LV"/>
        </w:rPr>
      </w:pPr>
    </w:p>
    <w:p w:rsidR="004571F3" w:rsidP="004571F3" w14:paraId="0B066D8E" w14:textId="752F2088">
      <w:pPr>
        <w:ind w:firstLine="720"/>
        <w:jc w:val="both"/>
        <w:rPr>
          <w:rFonts w:eastAsia="Calibri"/>
          <w:noProof/>
          <w:sz w:val="26"/>
          <w:szCs w:val="26"/>
          <w:lang w:val="lv-LV"/>
        </w:rPr>
      </w:pPr>
      <w:r w:rsidRPr="00DF4DB4">
        <w:rPr>
          <w:noProof/>
          <w:sz w:val="26"/>
          <w:szCs w:val="26"/>
          <w:lang w:val="lv-LV" w:eastAsia="lv-LV"/>
        </w:rPr>
        <w:t>2.</w:t>
      </w:r>
      <w:r w:rsidRPr="00DF4DB4">
        <w:rPr>
          <w:noProof/>
          <w:sz w:val="26"/>
          <w:szCs w:val="26"/>
          <w:vertAlign w:val="superscript"/>
          <w:lang w:val="lv-LV" w:eastAsia="lv-LV"/>
        </w:rPr>
        <w:t>3</w:t>
      </w:r>
      <w:r w:rsidR="0013198E">
        <w:rPr>
          <w:noProof/>
          <w:sz w:val="26"/>
          <w:szCs w:val="26"/>
          <w:lang w:val="lv-LV" w:eastAsia="lv-LV"/>
        </w:rPr>
        <w:t xml:space="preserve"> </w:t>
      </w:r>
      <w:r w:rsidRPr="00DF4DB4">
        <w:rPr>
          <w:rFonts w:eastAsia="Calibri"/>
          <w:noProof/>
          <w:sz w:val="26"/>
          <w:szCs w:val="26"/>
          <w:lang w:val="lv-LV"/>
        </w:rPr>
        <w:t xml:space="preserve">Paredzēt, ka Rīgas valstspilsētas pašvaldība deleģēs </w:t>
      </w:r>
      <w:r w:rsidRPr="00DF4DB4">
        <w:rPr>
          <w:noProof/>
          <w:sz w:val="26"/>
          <w:szCs w:val="26"/>
          <w:lang w:val="lv-LV" w:eastAsia="lv-LV"/>
        </w:rPr>
        <w:t xml:space="preserve">valsts akciju sabiedrību “Valsts nekustamie īpašumi” </w:t>
      </w:r>
      <w:r w:rsidRPr="00DF4DB4">
        <w:rPr>
          <w:rFonts w:eastAsia="Calibri"/>
          <w:noProof/>
          <w:sz w:val="26"/>
          <w:szCs w:val="26"/>
          <w:lang w:val="lv-LV"/>
        </w:rPr>
        <w:t>noslēgt publiskās un privātās partnerības līgumu</w:t>
      </w:r>
      <w:r w:rsidRPr="00DF4DB4">
        <w:rPr>
          <w:rFonts w:ascii="Segoe UI" w:eastAsia="Calibri" w:hAnsi="Segoe UI" w:cs="Segoe UI"/>
          <w:noProof/>
          <w:sz w:val="26"/>
          <w:szCs w:val="26"/>
          <w:lang w:val="lv-LV"/>
        </w:rPr>
        <w:t xml:space="preserve"> </w:t>
      </w:r>
      <w:r w:rsidRPr="00DF4DB4">
        <w:rPr>
          <w:rFonts w:eastAsia="Calibri"/>
          <w:noProof/>
          <w:sz w:val="26"/>
          <w:szCs w:val="26"/>
          <w:lang w:val="lv-LV"/>
        </w:rPr>
        <w:t xml:space="preserve">un </w:t>
      </w:r>
      <w:r w:rsidRPr="00DF4DB4">
        <w:rPr>
          <w:rFonts w:eastAsia="Calibri"/>
          <w:noProof/>
          <w:sz w:val="26"/>
          <w:szCs w:val="26"/>
          <w:lang w:val="lv-LV"/>
        </w:rPr>
        <w:t>pārstāvēt to publiskās un privātās partnerības līguma darbības laikā radušos jautājum</w:t>
      </w:r>
      <w:r w:rsidR="00EC754F">
        <w:rPr>
          <w:rFonts w:eastAsia="Calibri"/>
          <w:noProof/>
          <w:sz w:val="26"/>
          <w:szCs w:val="26"/>
          <w:lang w:val="lv-LV"/>
        </w:rPr>
        <w:t>u risināšanā</w:t>
      </w:r>
      <w:r w:rsidRPr="00DF4DB4">
        <w:rPr>
          <w:rFonts w:eastAsia="Calibri"/>
          <w:noProof/>
          <w:sz w:val="26"/>
          <w:szCs w:val="26"/>
          <w:lang w:val="lv-LV"/>
        </w:rPr>
        <w:t xml:space="preserve">, </w:t>
      </w:r>
      <w:r w:rsidRPr="00DF4DB4">
        <w:rPr>
          <w:noProof/>
          <w:sz w:val="26"/>
          <w:szCs w:val="26"/>
          <w:lang w:val="lv-LV" w:eastAsia="lv-LV"/>
        </w:rPr>
        <w:t xml:space="preserve">pieņemot par to atsevišķu Rīgas domes lēmumu un </w:t>
      </w:r>
      <w:r w:rsidRPr="00DF4DB4">
        <w:rPr>
          <w:rFonts w:eastAsia="Calibri"/>
          <w:noProof/>
          <w:sz w:val="26"/>
          <w:szCs w:val="26"/>
          <w:lang w:val="lv-LV"/>
        </w:rPr>
        <w:t xml:space="preserve">noslēdzot starpinstitūciju līgumu ar </w:t>
      </w:r>
      <w:r w:rsidRPr="00DF4DB4">
        <w:rPr>
          <w:noProof/>
          <w:sz w:val="26"/>
          <w:szCs w:val="26"/>
          <w:lang w:val="lv-LV" w:eastAsia="lv-LV"/>
        </w:rPr>
        <w:t xml:space="preserve">valsts akciju sabiedrību “Valsts nekustamie īpašumi” pēc </w:t>
      </w:r>
      <w:r w:rsidRPr="00DF4DB4" w:rsidR="00EC754F">
        <w:rPr>
          <w:noProof/>
          <w:sz w:val="26"/>
          <w:szCs w:val="26"/>
          <w:lang w:val="lv-LV" w:eastAsia="lv-LV"/>
        </w:rPr>
        <w:t>p</w:t>
      </w:r>
      <w:r w:rsidRPr="00DF4DB4">
        <w:rPr>
          <w:noProof/>
          <w:sz w:val="26"/>
          <w:szCs w:val="26"/>
          <w:lang w:val="lv-LV" w:eastAsia="lv-LV"/>
        </w:rPr>
        <w:t xml:space="preserve">rogrammas </w:t>
      </w:r>
      <w:r w:rsidRPr="00DF4DB4">
        <w:rPr>
          <w:rFonts w:eastAsia="Calibri"/>
          <w:noProof/>
          <w:sz w:val="26"/>
          <w:szCs w:val="26"/>
          <w:lang w:val="lv-LV"/>
        </w:rPr>
        <w:t>publ</w:t>
      </w:r>
      <w:r w:rsidRPr="00DF4DB4">
        <w:rPr>
          <w:rFonts w:eastAsia="Calibri"/>
          <w:noProof/>
          <w:sz w:val="26"/>
          <w:szCs w:val="26"/>
          <w:lang w:val="lv-LV"/>
        </w:rPr>
        <w:t>iskās un privātās partnerības procedūras pabeigšanas.”</w:t>
      </w:r>
    </w:p>
    <w:p w:rsidR="00DF4DB4" w:rsidRPr="00DF4DB4" w:rsidP="004571F3" w14:paraId="7EB95DA9" w14:textId="77777777">
      <w:pPr>
        <w:ind w:firstLine="720"/>
        <w:jc w:val="both"/>
        <w:rPr>
          <w:rFonts w:eastAsia="Calibri"/>
          <w:noProof/>
          <w:sz w:val="26"/>
          <w:szCs w:val="26"/>
          <w:lang w:val="lv-LV"/>
        </w:rPr>
      </w:pPr>
    </w:p>
    <w:p w:rsidR="001A51A6" w:rsidRPr="00DF4DB4" w:rsidP="004571F3" w14:paraId="2578BD93" w14:textId="375138DC">
      <w:pPr>
        <w:ind w:firstLine="720"/>
        <w:jc w:val="both"/>
        <w:rPr>
          <w:noProof/>
          <w:sz w:val="26"/>
          <w:szCs w:val="26"/>
          <w:lang w:val="lv-LV"/>
        </w:rPr>
      </w:pPr>
      <w:r w:rsidRPr="00DF4DB4">
        <w:rPr>
          <w:rFonts w:eastAsia="Calibri"/>
          <w:noProof/>
          <w:sz w:val="26"/>
          <w:szCs w:val="26"/>
          <w:lang w:val="lv-LV"/>
        </w:rPr>
        <w:t>2.</w:t>
      </w:r>
      <w:r w:rsidRPr="00DF4DB4" w:rsidR="00DF4DB4">
        <w:rPr>
          <w:rFonts w:eastAsia="Calibri"/>
          <w:noProof/>
          <w:sz w:val="26"/>
          <w:szCs w:val="26"/>
          <w:lang w:val="lv-LV"/>
        </w:rPr>
        <w:t> </w:t>
      </w:r>
      <w:r w:rsidRPr="00DF4DB4">
        <w:rPr>
          <w:rFonts w:eastAsia="Calibri"/>
          <w:noProof/>
          <w:sz w:val="26"/>
          <w:szCs w:val="26"/>
          <w:lang w:val="lv-LV"/>
        </w:rPr>
        <w:t>Atzīt par spēku zaudējušu Rīgas domes 26.02.2026. lēmumu Nr. </w:t>
      </w:r>
      <w:bookmarkStart w:id="0" w:name="_Hlk212027683"/>
      <w:r w:rsidRPr="00DF4DB4">
        <w:rPr>
          <w:rFonts w:eastAsia="Calibri"/>
          <w:noProof/>
          <w:sz w:val="26"/>
          <w:szCs w:val="26"/>
          <w:lang w:val="lv-LV"/>
        </w:rPr>
        <w:t xml:space="preserve">RD-26-549-lē </w:t>
      </w:r>
      <w:bookmarkEnd w:id="0"/>
      <w:r w:rsidRPr="00DF4DB4">
        <w:rPr>
          <w:rFonts w:eastAsia="Calibri"/>
          <w:noProof/>
          <w:sz w:val="26"/>
          <w:szCs w:val="26"/>
          <w:lang w:val="lv-LV"/>
        </w:rPr>
        <w:t>“Par Rīgas valstspilsētas pašvaldības konceptuālu dalību pieejamu mājokļu programmas publiskās un privātās partnerības veid</w:t>
      </w:r>
      <w:r w:rsidRPr="00DF4DB4">
        <w:rPr>
          <w:rFonts w:eastAsia="Calibri"/>
          <w:noProof/>
          <w:sz w:val="26"/>
          <w:szCs w:val="26"/>
          <w:lang w:val="lv-LV"/>
        </w:rPr>
        <w:t>ā 2.</w:t>
      </w:r>
      <w:r w:rsidRPr="00DF4DB4" w:rsidR="00DF4DB4">
        <w:rPr>
          <w:rFonts w:eastAsia="Calibri"/>
          <w:noProof/>
          <w:sz w:val="26"/>
          <w:szCs w:val="26"/>
          <w:lang w:val="lv-LV"/>
        </w:rPr>
        <w:t> </w:t>
      </w:r>
      <w:r w:rsidRPr="00DF4DB4">
        <w:rPr>
          <w:rFonts w:eastAsia="Calibri"/>
          <w:noProof/>
          <w:sz w:val="26"/>
          <w:szCs w:val="26"/>
          <w:lang w:val="lv-LV"/>
        </w:rPr>
        <w:t>lotē”.</w:t>
      </w:r>
    </w:p>
    <w:p w:rsidR="001A51A6" w:rsidRPr="00DF4DB4" w:rsidP="001A51A6" w14:paraId="240D665A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DF4DB4" w:rsidP="00DF4DB4" w14:paraId="6C374837" w14:textId="77777777">
      <w:pPr>
        <w:ind w:firstLine="709"/>
        <w:jc w:val="both"/>
        <w:rPr>
          <w:noProof/>
          <w:sz w:val="26"/>
          <w:szCs w:val="26"/>
          <w:lang w:val="lv-LV"/>
        </w:rPr>
      </w:pPr>
    </w:p>
    <w:p w:rsidR="001A51A6" w:rsidRPr="00DF4DB4" w:rsidP="001A51A6" w14:paraId="1FDA5E5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tbl>
      <w:tblPr>
        <w:tblW w:w="4971" w:type="pct"/>
        <w:tblLayout w:type="fixed"/>
        <w:tblLook w:val="04A0"/>
      </w:tblPr>
      <w:tblGrid>
        <w:gridCol w:w="4876"/>
        <w:gridCol w:w="4819"/>
      </w:tblGrid>
      <w:tr w14:paraId="0442E103" w14:textId="77777777" w:rsidTr="00BC634B">
        <w:tblPrEx>
          <w:tblW w:w="4971" w:type="pct"/>
          <w:tblLayout w:type="fixed"/>
          <w:tblLook w:val="04A0"/>
        </w:tblPrEx>
        <w:tc>
          <w:tcPr>
            <w:tcW w:w="4877" w:type="dxa"/>
            <w:tcMar>
              <w:left w:w="57" w:type="dxa"/>
              <w:right w:w="57" w:type="dxa"/>
            </w:tcMar>
            <w:vAlign w:val="bottom"/>
          </w:tcPr>
          <w:p w:rsidR="001A51A6" w:rsidRPr="00DF4DB4" w:rsidP="002C5E34" w14:paraId="1761187A" w14:textId="77777777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DF4DB4">
              <w:rPr>
                <w:noProof/>
                <w:sz w:val="26"/>
                <w:szCs w:val="26"/>
                <w:lang w:val="lv-LV"/>
              </w:rPr>
              <w:t>Rīgas domes priekšsēdētājs</w:t>
            </w:r>
          </w:p>
        </w:tc>
        <w:tc>
          <w:tcPr>
            <w:tcW w:w="4819" w:type="dxa"/>
            <w:tcMar>
              <w:left w:w="57" w:type="dxa"/>
              <w:right w:w="57" w:type="dxa"/>
            </w:tcMar>
            <w:vAlign w:val="bottom"/>
          </w:tcPr>
          <w:p w:rsidR="001A51A6" w:rsidRPr="00DF4DB4" w:rsidP="002C5E34" w14:paraId="02F4CC00" w14:textId="126DCE21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DF4DB4">
              <w:rPr>
                <w:noProof/>
                <w:sz w:val="26"/>
                <w:szCs w:val="26"/>
                <w:lang w:val="lv-LV"/>
              </w:rPr>
              <w:t>V.</w:t>
            </w:r>
            <w:r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DF4DB4">
              <w:rPr>
                <w:noProof/>
                <w:sz w:val="26"/>
                <w:szCs w:val="26"/>
                <w:lang w:val="lv-LV"/>
              </w:rPr>
              <w:t>Kleinbergs</w:t>
            </w:r>
          </w:p>
        </w:tc>
      </w:tr>
    </w:tbl>
    <w:p w:rsidR="00E65690" w:rsidRPr="00DF4DB4" w:rsidP="00E65690" w14:paraId="00D59F5C" w14:textId="77777777">
      <w:pPr>
        <w:rPr>
          <w:noProof/>
          <w:sz w:val="26"/>
          <w:szCs w:val="26"/>
          <w:lang w:val="lv-LV"/>
        </w:rPr>
      </w:pPr>
    </w:p>
    <w:p w:rsidR="00DF4DB4" w:rsidRPr="00DF4DB4" w:rsidP="00E65690" w14:paraId="37A3A116" w14:textId="77777777">
      <w:pPr>
        <w:rPr>
          <w:noProof/>
          <w:sz w:val="26"/>
          <w:szCs w:val="26"/>
          <w:lang w:val="lv-LV"/>
        </w:rPr>
      </w:pPr>
    </w:p>
    <w:p w:rsidR="00241266" w:rsidRPr="00DF4DB4" w:rsidP="004571F3" w14:paraId="1E4F484B" w14:textId="3C94F2EC">
      <w:pPr>
        <w:tabs>
          <w:tab w:val="left" w:pos="2640"/>
        </w:tabs>
        <w:rPr>
          <w:noProof/>
          <w:sz w:val="26"/>
          <w:szCs w:val="26"/>
          <w:lang w:val="lv-LV"/>
        </w:rPr>
      </w:pPr>
      <w:r w:rsidRPr="00DF4DB4">
        <w:rPr>
          <w:noProof/>
          <w:sz w:val="26"/>
          <w:szCs w:val="26"/>
          <w:lang w:val="lv-LV"/>
        </w:rPr>
        <w:t>Ziediņa</w:t>
      </w:r>
      <w:r w:rsidRPr="00DF4DB4" w:rsidR="00DF4DB4">
        <w:rPr>
          <w:noProof/>
          <w:sz w:val="26"/>
          <w:szCs w:val="26"/>
          <w:lang w:val="lv-LV"/>
        </w:rPr>
        <w:t xml:space="preserve"> </w:t>
      </w:r>
      <w:r w:rsidRPr="00DF4DB4">
        <w:rPr>
          <w:noProof/>
          <w:sz w:val="26"/>
          <w:szCs w:val="26"/>
          <w:lang w:val="lv-LV"/>
        </w:rPr>
        <w:t>67037364</w:t>
      </w:r>
    </w:p>
    <w:p w:rsidR="001A51A6" w:rsidRPr="00DF4DB4" w:rsidP="001A51A6" w14:paraId="62951DBE" w14:textId="51579BFE">
      <w:pPr>
        <w:tabs>
          <w:tab w:val="left" w:pos="2552"/>
          <w:tab w:val="left" w:pos="3119"/>
          <w:tab w:val="left" w:pos="3686"/>
        </w:tabs>
        <w:rPr>
          <w:noProof/>
          <w:sz w:val="26"/>
          <w:szCs w:val="26"/>
          <w:lang w:val="lv-LV"/>
        </w:rPr>
      </w:pPr>
      <w:r w:rsidRPr="00DF4DB4">
        <w:rPr>
          <w:noProof/>
          <w:sz w:val="26"/>
          <w:szCs w:val="26"/>
          <w:lang w:val="lv-LV"/>
        </w:rPr>
        <w:t>Libere-Igaune</w:t>
      </w:r>
      <w:r w:rsidRPr="00DF4DB4" w:rsidR="00DF4DB4">
        <w:rPr>
          <w:noProof/>
          <w:sz w:val="26"/>
          <w:szCs w:val="26"/>
          <w:lang w:val="lv-LV"/>
        </w:rPr>
        <w:t xml:space="preserve"> </w:t>
      </w:r>
      <w:r w:rsidRPr="00DF4DB4">
        <w:rPr>
          <w:noProof/>
          <w:sz w:val="26"/>
          <w:szCs w:val="26"/>
          <w:lang w:val="lv-LV"/>
        </w:rPr>
        <w:t>67848858</w:t>
      </w:r>
    </w:p>
    <w:sectPr w:rsidSect="00DF4DB4">
      <w:headerReference w:type="default" r:id="rId6"/>
      <w:footerReference w:type="default" r:id="rId7"/>
      <w:footerReference w:type="first" r:id="rId8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DF4DB4" w:rsidP="00DF4DB4" w14:paraId="0D2EEA63" w14:textId="0E3BCA03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lv-LV"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7F24555F"/>
    <w:multiLevelType w:val="hybridMultilevel"/>
    <w:tmpl w:val="8354C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99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6039"/>
    <w:rsid w:val="00022182"/>
    <w:rsid w:val="00035626"/>
    <w:rsid w:val="00054F3E"/>
    <w:rsid w:val="00071DFA"/>
    <w:rsid w:val="0008766E"/>
    <w:rsid w:val="00092ACF"/>
    <w:rsid w:val="00094910"/>
    <w:rsid w:val="00094A63"/>
    <w:rsid w:val="0009677F"/>
    <w:rsid w:val="000A50D7"/>
    <w:rsid w:val="000C5D7F"/>
    <w:rsid w:val="000E51E5"/>
    <w:rsid w:val="00100206"/>
    <w:rsid w:val="00103D28"/>
    <w:rsid w:val="00112951"/>
    <w:rsid w:val="0013198E"/>
    <w:rsid w:val="00134860"/>
    <w:rsid w:val="00142D3C"/>
    <w:rsid w:val="00163659"/>
    <w:rsid w:val="001A51A6"/>
    <w:rsid w:val="001C0413"/>
    <w:rsid w:val="001C731E"/>
    <w:rsid w:val="001C76CF"/>
    <w:rsid w:val="001D6253"/>
    <w:rsid w:val="001F4D13"/>
    <w:rsid w:val="002001A1"/>
    <w:rsid w:val="0020416F"/>
    <w:rsid w:val="00204AED"/>
    <w:rsid w:val="0021183B"/>
    <w:rsid w:val="00212554"/>
    <w:rsid w:val="00213B97"/>
    <w:rsid w:val="00214873"/>
    <w:rsid w:val="0022774F"/>
    <w:rsid w:val="00232AA8"/>
    <w:rsid w:val="00235821"/>
    <w:rsid w:val="00241266"/>
    <w:rsid w:val="00242DDF"/>
    <w:rsid w:val="002610CD"/>
    <w:rsid w:val="002737A4"/>
    <w:rsid w:val="002755FA"/>
    <w:rsid w:val="00281795"/>
    <w:rsid w:val="002825E6"/>
    <w:rsid w:val="002B3DDE"/>
    <w:rsid w:val="002C569E"/>
    <w:rsid w:val="002C5E34"/>
    <w:rsid w:val="002E3E2C"/>
    <w:rsid w:val="00300EB6"/>
    <w:rsid w:val="003016DA"/>
    <w:rsid w:val="003177A3"/>
    <w:rsid w:val="00320505"/>
    <w:rsid w:val="0033055C"/>
    <w:rsid w:val="00335203"/>
    <w:rsid w:val="00340C39"/>
    <w:rsid w:val="00342F44"/>
    <w:rsid w:val="00361984"/>
    <w:rsid w:val="003B31EB"/>
    <w:rsid w:val="003C0DAE"/>
    <w:rsid w:val="003C6416"/>
    <w:rsid w:val="003D1AF5"/>
    <w:rsid w:val="003E1574"/>
    <w:rsid w:val="00410A08"/>
    <w:rsid w:val="00433040"/>
    <w:rsid w:val="00437D44"/>
    <w:rsid w:val="004571F3"/>
    <w:rsid w:val="00480549"/>
    <w:rsid w:val="004A6E54"/>
    <w:rsid w:val="004B5DA1"/>
    <w:rsid w:val="004C098C"/>
    <w:rsid w:val="004C2974"/>
    <w:rsid w:val="004D2FAA"/>
    <w:rsid w:val="004D4554"/>
    <w:rsid w:val="004E0183"/>
    <w:rsid w:val="004E4BDA"/>
    <w:rsid w:val="004F5D53"/>
    <w:rsid w:val="0050521A"/>
    <w:rsid w:val="00506DD8"/>
    <w:rsid w:val="0051338D"/>
    <w:rsid w:val="00517434"/>
    <w:rsid w:val="005214DB"/>
    <w:rsid w:val="00525E8C"/>
    <w:rsid w:val="00535607"/>
    <w:rsid w:val="00546643"/>
    <w:rsid w:val="0054721F"/>
    <w:rsid w:val="0056202D"/>
    <w:rsid w:val="00562D5D"/>
    <w:rsid w:val="00565AB3"/>
    <w:rsid w:val="00593495"/>
    <w:rsid w:val="005A1193"/>
    <w:rsid w:val="005A5190"/>
    <w:rsid w:val="005B17C3"/>
    <w:rsid w:val="005F19A7"/>
    <w:rsid w:val="005F431D"/>
    <w:rsid w:val="005F4A17"/>
    <w:rsid w:val="00607F7F"/>
    <w:rsid w:val="0064281A"/>
    <w:rsid w:val="00671F14"/>
    <w:rsid w:val="00676B33"/>
    <w:rsid w:val="0068008E"/>
    <w:rsid w:val="00692A0D"/>
    <w:rsid w:val="006A2DC7"/>
    <w:rsid w:val="006A374C"/>
    <w:rsid w:val="006B46EC"/>
    <w:rsid w:val="006C7A42"/>
    <w:rsid w:val="006D5F8E"/>
    <w:rsid w:val="006D67E0"/>
    <w:rsid w:val="006E4C9B"/>
    <w:rsid w:val="006F4E04"/>
    <w:rsid w:val="00702070"/>
    <w:rsid w:val="007113AE"/>
    <w:rsid w:val="00711605"/>
    <w:rsid w:val="007312E5"/>
    <w:rsid w:val="0075016C"/>
    <w:rsid w:val="0077210F"/>
    <w:rsid w:val="0079582E"/>
    <w:rsid w:val="007B389E"/>
    <w:rsid w:val="007B3C10"/>
    <w:rsid w:val="007B4D9C"/>
    <w:rsid w:val="007D5BD7"/>
    <w:rsid w:val="007D6E66"/>
    <w:rsid w:val="007E3C69"/>
    <w:rsid w:val="007F1E6A"/>
    <w:rsid w:val="00806AF2"/>
    <w:rsid w:val="0082106A"/>
    <w:rsid w:val="00833DE5"/>
    <w:rsid w:val="00855384"/>
    <w:rsid w:val="00870A70"/>
    <w:rsid w:val="00875961"/>
    <w:rsid w:val="00875976"/>
    <w:rsid w:val="00877EFD"/>
    <w:rsid w:val="00887179"/>
    <w:rsid w:val="008923D0"/>
    <w:rsid w:val="008938FE"/>
    <w:rsid w:val="008A29F0"/>
    <w:rsid w:val="008B43EC"/>
    <w:rsid w:val="008B57C7"/>
    <w:rsid w:val="008B739A"/>
    <w:rsid w:val="008C2D41"/>
    <w:rsid w:val="008D42E2"/>
    <w:rsid w:val="0090625D"/>
    <w:rsid w:val="00907B74"/>
    <w:rsid w:val="00911845"/>
    <w:rsid w:val="00916F6D"/>
    <w:rsid w:val="009206E6"/>
    <w:rsid w:val="009332CC"/>
    <w:rsid w:val="00951E4F"/>
    <w:rsid w:val="00957316"/>
    <w:rsid w:val="00966A27"/>
    <w:rsid w:val="00967AC7"/>
    <w:rsid w:val="009740F5"/>
    <w:rsid w:val="00975B42"/>
    <w:rsid w:val="00990723"/>
    <w:rsid w:val="009B3B19"/>
    <w:rsid w:val="00A2394C"/>
    <w:rsid w:val="00A248BD"/>
    <w:rsid w:val="00A254B5"/>
    <w:rsid w:val="00A35778"/>
    <w:rsid w:val="00A35D61"/>
    <w:rsid w:val="00A40198"/>
    <w:rsid w:val="00A46871"/>
    <w:rsid w:val="00A55BE7"/>
    <w:rsid w:val="00A92528"/>
    <w:rsid w:val="00AB2BF9"/>
    <w:rsid w:val="00AC5F12"/>
    <w:rsid w:val="00AD48C3"/>
    <w:rsid w:val="00AD7EA1"/>
    <w:rsid w:val="00AE0311"/>
    <w:rsid w:val="00AE6F9F"/>
    <w:rsid w:val="00AE7FF1"/>
    <w:rsid w:val="00AF3194"/>
    <w:rsid w:val="00B16624"/>
    <w:rsid w:val="00B25244"/>
    <w:rsid w:val="00B311E9"/>
    <w:rsid w:val="00B40E11"/>
    <w:rsid w:val="00B4100C"/>
    <w:rsid w:val="00B61046"/>
    <w:rsid w:val="00B676AE"/>
    <w:rsid w:val="00B80920"/>
    <w:rsid w:val="00B962DE"/>
    <w:rsid w:val="00BA6AAC"/>
    <w:rsid w:val="00BA7C15"/>
    <w:rsid w:val="00BB613D"/>
    <w:rsid w:val="00BC2CD6"/>
    <w:rsid w:val="00BC634B"/>
    <w:rsid w:val="00BE1251"/>
    <w:rsid w:val="00BF1438"/>
    <w:rsid w:val="00C02AEF"/>
    <w:rsid w:val="00C12113"/>
    <w:rsid w:val="00C2204C"/>
    <w:rsid w:val="00C25BF2"/>
    <w:rsid w:val="00C26321"/>
    <w:rsid w:val="00C31D5D"/>
    <w:rsid w:val="00C4676F"/>
    <w:rsid w:val="00C54BF3"/>
    <w:rsid w:val="00C559AE"/>
    <w:rsid w:val="00C5673F"/>
    <w:rsid w:val="00C6172C"/>
    <w:rsid w:val="00C65561"/>
    <w:rsid w:val="00C90512"/>
    <w:rsid w:val="00CA1631"/>
    <w:rsid w:val="00CD4ACD"/>
    <w:rsid w:val="00CE16CA"/>
    <w:rsid w:val="00CF5869"/>
    <w:rsid w:val="00CF6E8F"/>
    <w:rsid w:val="00D02941"/>
    <w:rsid w:val="00D257A8"/>
    <w:rsid w:val="00D26FB3"/>
    <w:rsid w:val="00D33445"/>
    <w:rsid w:val="00D34716"/>
    <w:rsid w:val="00D43964"/>
    <w:rsid w:val="00D516B2"/>
    <w:rsid w:val="00D6333F"/>
    <w:rsid w:val="00DA6A5A"/>
    <w:rsid w:val="00DC6A2D"/>
    <w:rsid w:val="00DD04A3"/>
    <w:rsid w:val="00DF4DB4"/>
    <w:rsid w:val="00E0576E"/>
    <w:rsid w:val="00E1356A"/>
    <w:rsid w:val="00E15AA6"/>
    <w:rsid w:val="00E32D88"/>
    <w:rsid w:val="00E65690"/>
    <w:rsid w:val="00E7115C"/>
    <w:rsid w:val="00EA183D"/>
    <w:rsid w:val="00EB04D0"/>
    <w:rsid w:val="00EB1F7D"/>
    <w:rsid w:val="00EC1609"/>
    <w:rsid w:val="00EC754F"/>
    <w:rsid w:val="00ED12D1"/>
    <w:rsid w:val="00ED267B"/>
    <w:rsid w:val="00EE3DEA"/>
    <w:rsid w:val="00EE65CE"/>
    <w:rsid w:val="00F007E6"/>
    <w:rsid w:val="00F32CAB"/>
    <w:rsid w:val="00F45DA1"/>
    <w:rsid w:val="00F52280"/>
    <w:rsid w:val="00F55FEB"/>
    <w:rsid w:val="00F75D4F"/>
    <w:rsid w:val="00F90BB7"/>
    <w:rsid w:val="00FA18E6"/>
    <w:rsid w:val="00FA24B9"/>
    <w:rsid w:val="00FB0581"/>
    <w:rsid w:val="00FB4614"/>
    <w:rsid w:val="00FC6970"/>
    <w:rsid w:val="00FD048D"/>
    <w:rsid w:val="00FD5B4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link w:val="GalveneRakstz"/>
    <w:uiPriority w:val="99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51A6"/>
    <w:rPr>
      <w:color w:val="0563C1"/>
      <w:u w:val="single"/>
    </w:rPr>
  </w:style>
  <w:style w:type="character" w:styleId="FollowedHyperlink">
    <w:name w:val="FollowedHyperlink"/>
    <w:uiPriority w:val="99"/>
    <w:unhideWhenUsed/>
    <w:rsid w:val="001A51A6"/>
    <w:rPr>
      <w:color w:val="954F72"/>
      <w:u w:val="single"/>
    </w:rPr>
  </w:style>
  <w:style w:type="paragraph" w:customStyle="1" w:styleId="boldparagraphheader">
    <w:name w:val="bold_paragraph_header"/>
    <w:basedOn w:val="Normal"/>
    <w:next w:val="Normal"/>
    <w:rsid w:val="004571F3"/>
    <w:pPr>
      <w:contextualSpacing/>
      <w:jc w:val="center"/>
    </w:pPr>
    <w:rPr>
      <w:b/>
      <w:color w:val="333333"/>
      <w:sz w:val="28"/>
      <w:szCs w:val="20"/>
      <w:lang w:val="lv-LV" w:eastAsia="lv-LV"/>
    </w:rPr>
  </w:style>
  <w:style w:type="character" w:customStyle="1" w:styleId="GalveneRakstz">
    <w:name w:val="Galvene Rakstz."/>
    <w:link w:val="Header"/>
    <w:uiPriority w:val="99"/>
    <w:rsid w:val="00DF4DB4"/>
    <w:rPr>
      <w:sz w:val="24"/>
      <w:szCs w:val="24"/>
      <w:lang w:val="en-US" w:eastAsia="en-US"/>
    </w:rPr>
  </w:style>
  <w:style w:type="paragraph" w:styleId="Revision">
    <w:name w:val="Revision"/>
    <w:hidden/>
    <w:uiPriority w:val="99"/>
    <w:semiHidden/>
    <w:rsid w:val="0013198E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2598</Words>
  <Characters>1481</Characters>
  <Application>Microsoft Office Word</Application>
  <DocSecurity>0</DocSecurity>
  <Lines>12</Lines>
  <Paragraphs>8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4071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Arta Kešāne</cp:lastModifiedBy>
  <cp:revision>10</cp:revision>
  <cp:lastPrinted>2008-02-21T11:46:00Z</cp:lastPrinted>
  <dcterms:created xsi:type="dcterms:W3CDTF">2024-10-16T05:26:00Z</dcterms:created>
  <dcterms:modified xsi:type="dcterms:W3CDTF">2026-09-10T05:47:00Z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