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23.09.2026.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RD-26-1057-lē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0A9CAA68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30, </w:t>
            </w:r>
            <w:r>
              <w:rPr>
                <w:noProof/>
                <w:sz w:val="26"/>
                <w:szCs w:val="26"/>
                <w:lang w:val="lv-LV"/>
              </w:rPr>
              <w:t xml:space="preserve">28.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CA24F4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CA24F4" w:rsidRPr="009206E6" w:rsidP="00CA24F4" w14:paraId="3288DB2E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CA24F4" w14:paraId="2583570B" w14:textId="77777777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 xml:space="preserve">Par Rīgas valstspilsētas pašvaldības zemes vienības (zemes starpgabala) Katlakalna ielā, Rīgā </w:t>
      </w:r>
      <w:r w:rsidRPr="009206E6">
        <w:rPr>
          <w:b/>
          <w:noProof/>
          <w:sz w:val="26"/>
          <w:szCs w:val="26"/>
          <w:lang w:val="lv-LV" w:eastAsia="lv-LV"/>
        </w:rPr>
        <w:t>(kadastra apzīmējums 01001211396), atsavināšanu</w:t>
      </w:r>
    </w:p>
    <w:p w:rsidR="0050521A" w:rsidP="00BA0A8A" w14:paraId="3AAEFEF6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CA24F4" w:rsidP="00BA0A8A" w14:paraId="7A8578D3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ED5A7F" w:rsidRPr="00ED5A7F" w:rsidP="00BA0A8A" w14:paraId="7FCD779A" w14:textId="71BE7F82">
      <w:pPr>
        <w:ind w:firstLine="720"/>
        <w:jc w:val="both"/>
        <w:rPr>
          <w:noProof/>
          <w:sz w:val="26"/>
          <w:szCs w:val="26"/>
          <w:lang w:val="lv-LV"/>
        </w:rPr>
      </w:pPr>
      <w:r w:rsidRPr="00ED5A7F">
        <w:rPr>
          <w:noProof/>
          <w:sz w:val="26"/>
          <w:szCs w:val="26"/>
          <w:lang w:val="lv-LV"/>
        </w:rPr>
        <w:t xml:space="preserve">Adresāts: </w:t>
      </w:r>
      <w:r w:rsidR="00E276C0">
        <w:rPr>
          <w:noProof/>
          <w:sz w:val="26"/>
          <w:szCs w:val="26"/>
          <w:lang w:val="lv-LV"/>
        </w:rPr>
        <w:t>sabiedrība ar ierobežotu atbildību “VALTITRANS”</w:t>
      </w:r>
      <w:r w:rsidRPr="00ED5A7F">
        <w:rPr>
          <w:noProof/>
          <w:sz w:val="26"/>
          <w:szCs w:val="26"/>
          <w:lang w:val="lv-LV"/>
        </w:rPr>
        <w:t xml:space="preserve"> (reģistrācijas Nr. </w:t>
      </w:r>
      <w:r w:rsidR="00E276C0">
        <w:rPr>
          <w:noProof/>
          <w:sz w:val="26"/>
          <w:szCs w:val="26"/>
          <w:lang w:val="lv-LV"/>
        </w:rPr>
        <w:t>40003468738</w:t>
      </w:r>
      <w:r w:rsidRPr="00ED5A7F">
        <w:rPr>
          <w:noProof/>
          <w:sz w:val="26"/>
          <w:szCs w:val="26"/>
          <w:lang w:val="lv-LV"/>
        </w:rPr>
        <w:t xml:space="preserve">; juridiskā adrese: </w:t>
      </w:r>
      <w:r w:rsidR="00E276C0">
        <w:rPr>
          <w:noProof/>
          <w:sz w:val="26"/>
          <w:szCs w:val="26"/>
          <w:lang w:val="lv-LV"/>
        </w:rPr>
        <w:t>Andreja Saharova iela 3</w:t>
      </w:r>
      <w:r w:rsidRPr="00ED5A7F" w:rsidR="00340C38">
        <w:rPr>
          <w:noProof/>
          <w:sz w:val="26"/>
          <w:szCs w:val="26"/>
          <w:lang w:val="lv-LV"/>
        </w:rPr>
        <w:t>–</w:t>
      </w:r>
      <w:r w:rsidR="00E276C0">
        <w:rPr>
          <w:noProof/>
          <w:sz w:val="26"/>
          <w:szCs w:val="26"/>
          <w:lang w:val="lv-LV"/>
        </w:rPr>
        <w:t>17, Rīga, LV-1082</w:t>
      </w:r>
      <w:r w:rsidRPr="00ED5A7F">
        <w:rPr>
          <w:noProof/>
          <w:sz w:val="26"/>
          <w:szCs w:val="26"/>
          <w:lang w:val="lv-LV"/>
        </w:rPr>
        <w:t xml:space="preserve">), kas ir zemes vienības </w:t>
      </w:r>
      <w:bookmarkStart w:id="0" w:name="_Hlk141361447"/>
      <w:bookmarkStart w:id="1" w:name="_Hlk230947034"/>
      <w:r w:rsidR="00E276C0">
        <w:rPr>
          <w:noProof/>
          <w:sz w:val="26"/>
          <w:szCs w:val="26"/>
          <w:lang w:val="lv-LV"/>
        </w:rPr>
        <w:t>Katlakalna ielā 8C</w:t>
      </w:r>
      <w:r w:rsidRPr="00ED5A7F">
        <w:rPr>
          <w:noProof/>
          <w:sz w:val="26"/>
          <w:szCs w:val="26"/>
          <w:lang w:val="lv-LV"/>
        </w:rPr>
        <w:t xml:space="preserve">, Rīgā </w:t>
      </w:r>
      <w:r w:rsidRPr="00ED5A7F">
        <w:rPr>
          <w:noProof/>
          <w:sz w:val="26"/>
          <w:szCs w:val="26"/>
          <w:lang w:val="lv-LV"/>
        </w:rPr>
        <w:t>(kadastra apzīmējums 0100121</w:t>
      </w:r>
      <w:r w:rsidR="00E276C0">
        <w:rPr>
          <w:noProof/>
          <w:sz w:val="26"/>
          <w:szCs w:val="26"/>
          <w:lang w:val="lv-LV"/>
        </w:rPr>
        <w:t>1395</w:t>
      </w:r>
      <w:r w:rsidRPr="00ED5A7F">
        <w:rPr>
          <w:noProof/>
          <w:sz w:val="26"/>
          <w:szCs w:val="26"/>
          <w:lang w:val="lv-LV"/>
        </w:rPr>
        <w:t>), īpašniece</w:t>
      </w:r>
      <w:bookmarkEnd w:id="0"/>
      <w:r w:rsidRPr="00ED5A7F">
        <w:rPr>
          <w:noProof/>
          <w:sz w:val="26"/>
          <w:szCs w:val="26"/>
          <w:lang w:val="lv-LV"/>
        </w:rPr>
        <w:t xml:space="preserve"> </w:t>
      </w:r>
      <w:bookmarkEnd w:id="1"/>
      <w:r w:rsidRPr="00ED5A7F">
        <w:rPr>
          <w:noProof/>
          <w:sz w:val="26"/>
          <w:szCs w:val="26"/>
          <w:lang w:val="lv-LV"/>
        </w:rPr>
        <w:t>(turpmāk arī – Ierosinātāja).</w:t>
      </w:r>
    </w:p>
    <w:p w:rsidR="00ED5A7F" w:rsidRPr="00ED5A7F" w:rsidP="00BA0A8A" w14:paraId="0872448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ED5A7F" w:rsidRPr="00ED5A7F" w:rsidP="00BA0A8A" w14:paraId="22BB08EB" w14:textId="364612C9">
      <w:pPr>
        <w:ind w:firstLine="720"/>
        <w:jc w:val="both"/>
        <w:rPr>
          <w:noProof/>
          <w:sz w:val="26"/>
          <w:szCs w:val="26"/>
          <w:lang w:val="lv-LV"/>
        </w:rPr>
      </w:pPr>
      <w:r w:rsidRPr="00ED5A7F">
        <w:rPr>
          <w:noProof/>
          <w:sz w:val="26"/>
          <w:szCs w:val="26"/>
          <w:lang w:val="lv-LV"/>
        </w:rPr>
        <w:t xml:space="preserve">Izskatījusi Ierosinātājas </w:t>
      </w:r>
      <w:r w:rsidR="00E276C0">
        <w:rPr>
          <w:noProof/>
          <w:sz w:val="26"/>
          <w:szCs w:val="26"/>
          <w:lang w:val="lv-LV"/>
        </w:rPr>
        <w:t>25.06.2026</w:t>
      </w:r>
      <w:r w:rsidRPr="00ED5A7F">
        <w:rPr>
          <w:noProof/>
          <w:sz w:val="26"/>
          <w:szCs w:val="26"/>
          <w:lang w:val="lv-LV"/>
        </w:rPr>
        <w:t>. atsavināšanas ierosinājumu, Rīgas dome konstatēja:</w:t>
      </w:r>
    </w:p>
    <w:p w:rsidR="00ED5A7F" w:rsidRPr="00E276C0" w:rsidP="00BA0A8A" w14:paraId="7C51E31A" w14:textId="414AD58B">
      <w:pPr>
        <w:ind w:firstLine="720"/>
        <w:jc w:val="both"/>
        <w:rPr>
          <w:noProof/>
          <w:sz w:val="26"/>
          <w:szCs w:val="26"/>
          <w:lang w:val="lv-LV"/>
        </w:rPr>
      </w:pPr>
      <w:r w:rsidRPr="00ED5A7F">
        <w:rPr>
          <w:noProof/>
          <w:sz w:val="26"/>
          <w:szCs w:val="26"/>
          <w:lang w:val="lv-LV"/>
        </w:rPr>
        <w:t>1)</w:t>
      </w:r>
      <w:r w:rsidR="00BA0A8A">
        <w:rPr>
          <w:noProof/>
          <w:sz w:val="26"/>
          <w:szCs w:val="26"/>
          <w:lang w:val="lv-LV"/>
        </w:rPr>
        <w:t xml:space="preserve"> </w:t>
      </w:r>
      <w:r w:rsidRPr="00ED5A7F">
        <w:rPr>
          <w:noProof/>
          <w:sz w:val="26"/>
          <w:szCs w:val="26"/>
          <w:lang w:val="lv-LV"/>
        </w:rPr>
        <w:t>pamatojoties uz Publiskas personas mantas atsavināšanas likuma 4. panta ceturtās daļas 1</w:t>
      </w:r>
      <w:r w:rsidRPr="00ED5A7F">
        <w:rPr>
          <w:noProof/>
          <w:sz w:val="26"/>
          <w:szCs w:val="26"/>
          <w:lang w:val="lv-LV"/>
        </w:rPr>
        <w:t xml:space="preserve">. punktu, zemes vienības </w:t>
      </w:r>
      <w:r w:rsidR="00E276C0">
        <w:rPr>
          <w:noProof/>
          <w:sz w:val="26"/>
          <w:szCs w:val="26"/>
          <w:lang w:val="lv-LV"/>
        </w:rPr>
        <w:t>Katlakalna ielā 8C</w:t>
      </w:r>
      <w:r w:rsidRPr="00ED5A7F" w:rsidR="00E276C0">
        <w:rPr>
          <w:noProof/>
          <w:sz w:val="26"/>
          <w:szCs w:val="26"/>
          <w:lang w:val="lv-LV"/>
        </w:rPr>
        <w:t xml:space="preserve">, Rīgā (kadastra apzīmējums </w:t>
      </w:r>
      <w:r w:rsidRPr="00E276C0" w:rsidR="00E276C0">
        <w:rPr>
          <w:noProof/>
          <w:sz w:val="26"/>
          <w:szCs w:val="26"/>
          <w:lang w:val="lv-LV"/>
        </w:rPr>
        <w:t>01001211395), īpašniece</w:t>
      </w:r>
      <w:r w:rsidRPr="00E276C0">
        <w:rPr>
          <w:noProof/>
          <w:sz w:val="26"/>
          <w:szCs w:val="26"/>
          <w:lang w:val="lv-LV"/>
        </w:rPr>
        <w:t xml:space="preserve"> ierosina atsavināt savai zemes vienībai piegulošo </w:t>
      </w:r>
      <w:bookmarkStart w:id="2" w:name="_Hlk63261330"/>
      <w:r w:rsidRPr="00E276C0">
        <w:rPr>
          <w:noProof/>
          <w:sz w:val="26"/>
          <w:szCs w:val="26"/>
          <w:lang w:val="lv-LV"/>
        </w:rPr>
        <w:t xml:space="preserve">zemes vienību </w:t>
      </w:r>
      <w:bookmarkEnd w:id="2"/>
      <w:r w:rsidRPr="00E276C0" w:rsidR="00E276C0">
        <w:rPr>
          <w:noProof/>
          <w:sz w:val="26"/>
          <w:szCs w:val="26"/>
          <w:lang w:val="lv-LV" w:eastAsia="lv-LV"/>
        </w:rPr>
        <w:t xml:space="preserve">Katlakalna ielā, Rīgā (kadastra apzīmējums 01001211396), </w:t>
      </w:r>
      <w:r w:rsidRPr="00E276C0">
        <w:rPr>
          <w:noProof/>
          <w:sz w:val="26"/>
          <w:szCs w:val="26"/>
          <w:lang w:val="lv-LV"/>
        </w:rPr>
        <w:t>kā zemes starpgabalu;</w:t>
      </w:r>
    </w:p>
    <w:p w:rsidR="00ED5A7F" w:rsidRPr="00ED5A7F" w:rsidP="00BA0A8A" w14:paraId="4341D95B" w14:textId="3EA6CAAD">
      <w:pPr>
        <w:ind w:firstLine="720"/>
        <w:jc w:val="both"/>
        <w:rPr>
          <w:noProof/>
          <w:sz w:val="26"/>
          <w:szCs w:val="26"/>
          <w:lang w:val="lv-LV"/>
        </w:rPr>
      </w:pPr>
      <w:r w:rsidRPr="00ED5A7F">
        <w:rPr>
          <w:noProof/>
          <w:sz w:val="26"/>
          <w:szCs w:val="26"/>
          <w:lang w:val="lv-LV"/>
        </w:rPr>
        <w:t>2)</w:t>
      </w:r>
      <w:r w:rsidR="00BA0A8A">
        <w:rPr>
          <w:noProof/>
          <w:sz w:val="26"/>
          <w:szCs w:val="26"/>
          <w:lang w:val="lv-LV"/>
        </w:rPr>
        <w:t xml:space="preserve"> </w:t>
      </w:r>
      <w:r w:rsidRPr="00ED5A7F">
        <w:rPr>
          <w:noProof/>
          <w:sz w:val="26"/>
          <w:szCs w:val="26"/>
          <w:lang w:val="lv-LV"/>
        </w:rPr>
        <w:t>atbilstoši Publ</w:t>
      </w:r>
      <w:r w:rsidRPr="00ED5A7F">
        <w:rPr>
          <w:noProof/>
          <w:sz w:val="26"/>
          <w:szCs w:val="26"/>
          <w:lang w:val="lv-LV"/>
        </w:rPr>
        <w:t xml:space="preserve">iskas personas mantas atsavināšanas likuma 1. panta 11. punkta “a” apakšpunktam zemes vienība </w:t>
      </w:r>
      <w:bookmarkStart w:id="3" w:name="_Hlk129790744"/>
      <w:r w:rsidRPr="00E276C0" w:rsidR="00B11E32">
        <w:rPr>
          <w:noProof/>
          <w:sz w:val="26"/>
          <w:szCs w:val="26"/>
          <w:lang w:val="lv-LV" w:eastAsia="lv-LV"/>
        </w:rPr>
        <w:t xml:space="preserve">Katlakalna ielā, Rīgā (kadastra apzīmējums 01001211396), </w:t>
      </w:r>
      <w:r w:rsidR="00B11E32">
        <w:rPr>
          <w:noProof/>
          <w:sz w:val="26"/>
          <w:szCs w:val="26"/>
          <w:lang w:val="lv-LV" w:eastAsia="lv-LV"/>
        </w:rPr>
        <w:t>267</w:t>
      </w:r>
      <w:r w:rsidRPr="00ED5A7F">
        <w:rPr>
          <w:noProof/>
          <w:sz w:val="26"/>
          <w:szCs w:val="26"/>
          <w:lang w:val="lv-LV" w:eastAsia="lv-LV"/>
        </w:rPr>
        <w:t> m</w:t>
      </w:r>
      <w:r w:rsidRPr="00ED5A7F">
        <w:rPr>
          <w:noProof/>
          <w:sz w:val="26"/>
          <w:szCs w:val="26"/>
          <w:vertAlign w:val="superscript"/>
          <w:lang w:val="lv-LV" w:eastAsia="lv-LV"/>
        </w:rPr>
        <w:t>2</w:t>
      </w:r>
      <w:r w:rsidRPr="00ED5A7F">
        <w:rPr>
          <w:noProof/>
          <w:sz w:val="26"/>
          <w:szCs w:val="26"/>
          <w:lang w:val="lv-LV" w:eastAsia="lv-LV"/>
        </w:rPr>
        <w:t xml:space="preserve"> platībā</w:t>
      </w:r>
      <w:r w:rsidRPr="00ED5A7F">
        <w:rPr>
          <w:noProof/>
          <w:sz w:val="26"/>
          <w:szCs w:val="26"/>
          <w:lang w:val="lv-LV"/>
        </w:rPr>
        <w:t xml:space="preserve"> </w:t>
      </w:r>
      <w:bookmarkEnd w:id="3"/>
      <w:r w:rsidRPr="00ED5A7F">
        <w:rPr>
          <w:noProof/>
          <w:sz w:val="26"/>
          <w:szCs w:val="26"/>
          <w:lang w:val="lv-LV"/>
        </w:rPr>
        <w:t xml:space="preserve">ir zemes starpgabals (turpmāk arī – Zemes starpgabals), jo tās platība un </w:t>
      </w:r>
      <w:r w:rsidRPr="00ED5A7F">
        <w:rPr>
          <w:noProof/>
          <w:sz w:val="26"/>
          <w:szCs w:val="26"/>
          <w:lang w:val="lv-LV"/>
        </w:rPr>
        <w:t>konfigurācija neatbilst Rīgas domes 15.12.2021. saistošajos noteikumos Nr. 103 “Rīgas teritorijas izmantošanas un apbūves saistošie noteikumi” (turpmāk – Saistošie noteikumi) noteiktajām prasībām par patstāvīgu apbūvējamu zemes vienību, kā arī tai nav nodr</w:t>
      </w:r>
      <w:r w:rsidRPr="00ED5A7F">
        <w:rPr>
          <w:noProof/>
          <w:sz w:val="26"/>
          <w:szCs w:val="26"/>
          <w:lang w:val="lv-LV"/>
        </w:rPr>
        <w:t>ošināts pieslēgums koplietošanas ielai;</w:t>
      </w:r>
    </w:p>
    <w:p w:rsidR="00ED5A7F" w:rsidRPr="00ED5A7F" w:rsidP="00BA0A8A" w14:paraId="53D8041C" w14:textId="2E717CB9">
      <w:pPr>
        <w:ind w:firstLine="720"/>
        <w:jc w:val="both"/>
        <w:rPr>
          <w:noProof/>
          <w:sz w:val="26"/>
          <w:szCs w:val="26"/>
          <w:lang w:val="lv-LV"/>
        </w:rPr>
      </w:pPr>
      <w:r w:rsidRPr="00ED5A7F">
        <w:rPr>
          <w:noProof/>
          <w:sz w:val="26"/>
          <w:szCs w:val="26"/>
          <w:lang w:val="lv-LV"/>
        </w:rPr>
        <w:t>3)</w:t>
      </w:r>
      <w:r w:rsidR="00BA0A8A">
        <w:rPr>
          <w:noProof/>
          <w:sz w:val="26"/>
          <w:szCs w:val="26"/>
          <w:lang w:val="lv-LV"/>
        </w:rPr>
        <w:t xml:space="preserve"> </w:t>
      </w:r>
      <w:r w:rsidRPr="00ED5A7F">
        <w:rPr>
          <w:noProof/>
          <w:sz w:val="26"/>
          <w:szCs w:val="26"/>
          <w:lang w:val="lv-LV"/>
        </w:rPr>
        <w:t xml:space="preserve">Zemes starpgabals </w:t>
      </w:r>
      <w:r w:rsidR="00B11E32">
        <w:rPr>
          <w:noProof/>
          <w:sz w:val="26"/>
          <w:szCs w:val="26"/>
          <w:lang w:val="lv-LV"/>
        </w:rPr>
        <w:t>29.07.2026</w:t>
      </w:r>
      <w:r w:rsidRPr="00ED5A7F">
        <w:rPr>
          <w:noProof/>
          <w:sz w:val="26"/>
          <w:szCs w:val="26"/>
          <w:lang w:val="lv-LV"/>
        </w:rPr>
        <w:t>. ierakstīts Rīgas pilsētas zemesgrāmatas nodalījumā Nr. 100000</w:t>
      </w:r>
      <w:r w:rsidR="00B11E32">
        <w:rPr>
          <w:noProof/>
          <w:sz w:val="26"/>
          <w:szCs w:val="26"/>
          <w:lang w:val="lv-LV"/>
        </w:rPr>
        <w:t>957668</w:t>
      </w:r>
      <w:r w:rsidRPr="00ED5A7F">
        <w:rPr>
          <w:noProof/>
          <w:sz w:val="26"/>
          <w:szCs w:val="26"/>
          <w:lang w:val="lv-LV"/>
        </w:rPr>
        <w:t>, un īpašuma tiesības uz to nostiprinātas Rīgas valstspilsētas pašvaldībai;</w:t>
      </w:r>
    </w:p>
    <w:p w:rsidR="00ED5A7F" w:rsidP="00BA0A8A" w14:paraId="212275AC" w14:textId="31622170">
      <w:pPr>
        <w:ind w:firstLine="720"/>
        <w:jc w:val="both"/>
        <w:rPr>
          <w:rFonts w:eastAsia="Calibri"/>
          <w:noProof/>
          <w:sz w:val="26"/>
          <w:szCs w:val="26"/>
          <w:lang w:val="lv-LV"/>
        </w:rPr>
      </w:pPr>
      <w:r w:rsidRPr="00ED5A7F">
        <w:rPr>
          <w:noProof/>
          <w:sz w:val="26"/>
          <w:szCs w:val="26"/>
          <w:lang w:val="lv-LV"/>
        </w:rPr>
        <w:t>4)</w:t>
      </w:r>
      <w:r w:rsidR="00BA0A8A">
        <w:rPr>
          <w:noProof/>
          <w:sz w:val="26"/>
          <w:szCs w:val="26"/>
          <w:lang w:val="lv-LV"/>
        </w:rPr>
        <w:t xml:space="preserve"> </w:t>
      </w:r>
      <w:r w:rsidRPr="00ED5A7F">
        <w:rPr>
          <w:rFonts w:eastAsia="Calibri"/>
          <w:noProof/>
          <w:sz w:val="26"/>
          <w:szCs w:val="26"/>
          <w:lang w:val="lv-LV"/>
        </w:rPr>
        <w:t>atbilstoši</w:t>
      </w:r>
      <w:r w:rsidRPr="00ED5A7F">
        <w:rPr>
          <w:noProof/>
          <w:sz w:val="26"/>
          <w:szCs w:val="26"/>
          <w:lang w:val="lv-LV"/>
        </w:rPr>
        <w:t xml:space="preserve"> Saistošajiem noteikumiem </w:t>
      </w:r>
      <w:r w:rsidRPr="00ED5A7F">
        <w:rPr>
          <w:rFonts w:eastAsia="Calibri"/>
          <w:noProof/>
          <w:sz w:val="26"/>
          <w:szCs w:val="26"/>
          <w:lang w:val="lv-LV"/>
        </w:rPr>
        <w:t>Z</w:t>
      </w:r>
      <w:r w:rsidRPr="00ED5A7F">
        <w:rPr>
          <w:rFonts w:eastAsia="Calibri"/>
          <w:noProof/>
          <w:sz w:val="26"/>
          <w:szCs w:val="26"/>
          <w:lang w:val="lv-LV"/>
        </w:rPr>
        <w:t xml:space="preserve">emes starpgabals atrodas </w:t>
      </w:r>
      <w:r w:rsidR="00B11E32">
        <w:rPr>
          <w:noProof/>
          <w:sz w:val="26"/>
          <w:szCs w:val="26"/>
          <w:lang w:val="lv-LV"/>
        </w:rPr>
        <w:t xml:space="preserve">rūpnieciskās </w:t>
      </w:r>
      <w:r w:rsidRPr="00ED5A7F">
        <w:rPr>
          <w:noProof/>
          <w:sz w:val="26"/>
          <w:szCs w:val="26"/>
          <w:lang w:val="lv-LV"/>
        </w:rPr>
        <w:t>apbūves teritorijā (</w:t>
      </w:r>
      <w:r w:rsidR="00B11E32">
        <w:rPr>
          <w:noProof/>
          <w:sz w:val="26"/>
          <w:szCs w:val="26"/>
          <w:lang w:val="lv-LV"/>
        </w:rPr>
        <w:t>R</w:t>
      </w:r>
      <w:r w:rsidRPr="00ED5A7F">
        <w:rPr>
          <w:noProof/>
          <w:sz w:val="26"/>
          <w:szCs w:val="26"/>
          <w:lang w:val="lv-LV"/>
        </w:rPr>
        <w:t xml:space="preserve">) un </w:t>
      </w:r>
      <w:r w:rsidRPr="00ED5A7F">
        <w:rPr>
          <w:rFonts w:eastAsia="Calibri"/>
          <w:noProof/>
          <w:sz w:val="26"/>
          <w:szCs w:val="26"/>
          <w:lang w:val="lv-LV"/>
        </w:rPr>
        <w:t>izmantojams atbilstoši ar Saistošajiem noteikumiem apstiprināto Rīgas teritorijas plānojuma teritorijas izmantošanas un apbūves noteikumu 2.1. un 4.</w:t>
      </w:r>
      <w:r w:rsidR="00B11E32">
        <w:rPr>
          <w:rFonts w:eastAsia="Calibri"/>
          <w:noProof/>
          <w:sz w:val="26"/>
          <w:szCs w:val="26"/>
          <w:lang w:val="lv-LV"/>
        </w:rPr>
        <w:t>6</w:t>
      </w:r>
      <w:r w:rsidRPr="00ED5A7F">
        <w:rPr>
          <w:rFonts w:eastAsia="Calibri"/>
          <w:noProof/>
          <w:sz w:val="26"/>
          <w:szCs w:val="26"/>
          <w:lang w:val="lv-LV"/>
        </w:rPr>
        <w:t>.1. apakšnodaļas prasībām;</w:t>
      </w:r>
    </w:p>
    <w:p w:rsidR="00E276C0" w:rsidRPr="00E276C0" w:rsidP="00BA0A8A" w14:paraId="695C0B4E" w14:textId="5153040C">
      <w:pPr>
        <w:autoSpaceDE w:val="0"/>
        <w:autoSpaceDN w:val="0"/>
        <w:ind w:firstLine="720"/>
        <w:jc w:val="both"/>
        <w:rPr>
          <w:noProof/>
          <w:sz w:val="26"/>
          <w:szCs w:val="26"/>
          <w:lang w:val="lv-LV"/>
        </w:rPr>
      </w:pPr>
      <w:r w:rsidRPr="00E276C0">
        <w:rPr>
          <w:noProof/>
          <w:sz w:val="26"/>
          <w:szCs w:val="26"/>
          <w:lang w:val="lv-LV"/>
        </w:rPr>
        <w:t>5)</w:t>
      </w:r>
      <w:r w:rsidR="00BA0A8A">
        <w:rPr>
          <w:noProof/>
          <w:sz w:val="26"/>
          <w:szCs w:val="26"/>
          <w:lang w:val="lv-LV"/>
        </w:rPr>
        <w:t xml:space="preserve"> </w:t>
      </w:r>
      <w:r w:rsidRPr="00E276C0">
        <w:rPr>
          <w:noProof/>
          <w:sz w:val="26"/>
          <w:szCs w:val="26"/>
          <w:lang w:val="lv-LV"/>
        </w:rPr>
        <w:t xml:space="preserve">atbilstoši </w:t>
      </w:r>
      <w:r w:rsidRPr="00E276C0">
        <w:rPr>
          <w:rFonts w:eastAsia="Calibri"/>
          <w:noProof/>
          <w:sz w:val="26"/>
          <w:szCs w:val="26"/>
          <w:lang w:val="lv-LV"/>
        </w:rPr>
        <w:t>ar</w:t>
      </w:r>
      <w:r w:rsidRPr="00E276C0">
        <w:rPr>
          <w:rFonts w:eastAsia="Calibri"/>
          <w:noProof/>
          <w:sz w:val="26"/>
          <w:szCs w:val="26"/>
          <w:lang w:val="lv-LV"/>
        </w:rPr>
        <w:t xml:space="preserve"> Saistošajiem noteikumiem apstiprinātās Rīgas teritorijas plānojuma grafiskās daļas kartei “Galvenās aizsargjoslas un citi zemesgabalu izmantošanas aprobežojumi” </w:t>
      </w:r>
      <w:r w:rsidRPr="00E276C0">
        <w:rPr>
          <w:noProof/>
          <w:sz w:val="26"/>
          <w:szCs w:val="26"/>
          <w:lang w:val="lv-LV"/>
        </w:rPr>
        <w:t>Zemes starpgabals atrodas:</w:t>
      </w:r>
    </w:p>
    <w:p w:rsidR="00E276C0" w:rsidRPr="00E276C0" w:rsidP="00BA0A8A" w14:paraId="256CAE50" w14:textId="331A08D0">
      <w:pPr>
        <w:ind w:firstLine="720"/>
        <w:jc w:val="both"/>
        <w:rPr>
          <w:rFonts w:eastAsia="Calibri"/>
          <w:noProof/>
          <w:sz w:val="26"/>
          <w:szCs w:val="26"/>
          <w:lang w:val="lv-LV"/>
        </w:rPr>
      </w:pPr>
      <w:r w:rsidRPr="00E276C0">
        <w:rPr>
          <w:noProof/>
          <w:sz w:val="26"/>
          <w:szCs w:val="26"/>
          <w:lang w:val="lv-LV"/>
        </w:rPr>
        <w:t>a)</w:t>
      </w:r>
      <w:r w:rsidR="00BA0A8A">
        <w:rPr>
          <w:noProof/>
          <w:sz w:val="26"/>
          <w:szCs w:val="26"/>
          <w:lang w:val="lv-LV"/>
        </w:rPr>
        <w:t xml:space="preserve"> </w:t>
      </w:r>
      <w:r w:rsidRPr="00E276C0">
        <w:rPr>
          <w:noProof/>
          <w:sz w:val="26"/>
          <w:szCs w:val="26"/>
          <w:lang w:val="lv-LV"/>
        </w:rPr>
        <w:t xml:space="preserve">ķīmiskajā aizsargjoslā ap ūdens ņemšanas vietu, </w:t>
      </w:r>
      <w:r w:rsidRPr="00E276C0">
        <w:rPr>
          <w:rFonts w:eastAsia="Calibri"/>
          <w:noProof/>
          <w:sz w:val="26"/>
          <w:szCs w:val="26"/>
          <w:lang w:val="lv-LV"/>
        </w:rPr>
        <w:t xml:space="preserve">kur jāievēro Aizsargjoslu likuma 35. panta prasības un 39. panta 3. punktā noteiktais, proti, ķīmiskajā aizsargjoslā paredzētās darbības realizēšanai jāsaņem Valsts vides dienesta tehniskie noteikumi; </w:t>
      </w:r>
    </w:p>
    <w:p w:rsidR="00E276C0" w:rsidRPr="008C2BF2" w:rsidP="00BA0A8A" w14:paraId="7F553609" w14:textId="05811CAE">
      <w:pPr>
        <w:ind w:firstLine="720"/>
        <w:jc w:val="both"/>
        <w:rPr>
          <w:rFonts w:eastAsia="Calibri"/>
          <w:noProof/>
          <w:sz w:val="26"/>
          <w:szCs w:val="26"/>
          <w:lang w:val="lv-LV"/>
        </w:rPr>
      </w:pPr>
      <w:r w:rsidRPr="00E276C0">
        <w:rPr>
          <w:rFonts w:eastAsia="Calibri"/>
          <w:noProof/>
          <w:sz w:val="26"/>
          <w:szCs w:val="26"/>
          <w:lang w:val="lv-LV"/>
        </w:rPr>
        <w:t>b)</w:t>
      </w:r>
      <w:r w:rsidR="00BA0A8A">
        <w:rPr>
          <w:rFonts w:eastAsia="Calibri"/>
          <w:noProof/>
          <w:sz w:val="26"/>
          <w:szCs w:val="26"/>
          <w:lang w:val="lv-LV"/>
        </w:rPr>
        <w:t xml:space="preserve"> </w:t>
      </w:r>
      <w:r w:rsidRPr="00E276C0">
        <w:rPr>
          <w:noProof/>
          <w:sz w:val="26"/>
          <w:szCs w:val="26"/>
          <w:lang w:val="lv-LV"/>
        </w:rPr>
        <w:t>aiz</w:t>
      </w:r>
      <w:r w:rsidRPr="00E276C0">
        <w:rPr>
          <w:noProof/>
          <w:sz w:val="26"/>
          <w:szCs w:val="26"/>
          <w:lang w:val="lv-LV"/>
        </w:rPr>
        <w:t xml:space="preserve">sargjoslā ap </w:t>
      </w:r>
      <w:r w:rsidRPr="00E276C0">
        <w:rPr>
          <w:rFonts w:eastAsia="Calibri"/>
          <w:noProof/>
          <w:sz w:val="26"/>
          <w:szCs w:val="26"/>
          <w:lang w:val="lv-LV"/>
        </w:rPr>
        <w:t>navigācijas tehnisko līdzekli aviācijas gaisa kuģu lidojumu drošības nodrošināšanai – aeronavigācijas iekārtu darbības tālās ietekmes zonā, kur jāievēro ar Saistošajiem noteikumiem apstiprināto Rīgas teritorijas plānojuma teritorijas izmantoša</w:t>
      </w:r>
      <w:r w:rsidRPr="00E276C0">
        <w:rPr>
          <w:rFonts w:eastAsia="Calibri"/>
          <w:noProof/>
          <w:sz w:val="26"/>
          <w:szCs w:val="26"/>
          <w:lang w:val="lv-LV"/>
        </w:rPr>
        <w:t>nas un apbūves noteikumu 168.3. apakšpunkta prasības;</w:t>
      </w:r>
    </w:p>
    <w:p w:rsidR="00ED5A7F" w:rsidRPr="00ED5A7F" w:rsidP="00BA0A8A" w14:paraId="4209169C" w14:textId="36C88FF1">
      <w:pPr>
        <w:ind w:firstLine="720"/>
        <w:jc w:val="both"/>
        <w:rPr>
          <w:noProof/>
          <w:sz w:val="26"/>
          <w:szCs w:val="26"/>
          <w:lang w:val="lv-LV"/>
        </w:rPr>
      </w:pPr>
      <w:r w:rsidRPr="00D835BA">
        <w:rPr>
          <w:noProof/>
          <w:sz w:val="26"/>
          <w:szCs w:val="26"/>
          <w:lang w:val="lv-LV"/>
        </w:rPr>
        <w:t>6)</w:t>
      </w:r>
      <w:r w:rsidR="00BA0A8A">
        <w:rPr>
          <w:noProof/>
          <w:sz w:val="26"/>
          <w:szCs w:val="26"/>
          <w:lang w:val="lv-LV"/>
        </w:rPr>
        <w:t xml:space="preserve"> </w:t>
      </w:r>
      <w:r w:rsidRPr="00D835BA">
        <w:rPr>
          <w:noProof/>
          <w:sz w:val="26"/>
          <w:szCs w:val="26"/>
          <w:lang w:val="lv-LV"/>
        </w:rPr>
        <w:t xml:space="preserve">Zemes starpgabals piegul divām zemesgrāmatā ierakstītām, privātpersonām piederošām zemes vienībām, proti, </w:t>
      </w:r>
      <w:bookmarkStart w:id="4" w:name="_Hlk163814530"/>
      <w:r w:rsidRPr="00D835BA">
        <w:rPr>
          <w:noProof/>
          <w:sz w:val="26"/>
          <w:szCs w:val="26"/>
          <w:lang w:val="lv-LV"/>
        </w:rPr>
        <w:t xml:space="preserve">Ierosinātājai piederošajai zemes vienībai </w:t>
      </w:r>
      <w:r w:rsidRPr="00D835BA" w:rsidR="005E3CCB">
        <w:rPr>
          <w:noProof/>
          <w:sz w:val="26"/>
          <w:szCs w:val="26"/>
          <w:lang w:val="lv-LV"/>
        </w:rPr>
        <w:t>Katlakalna</w:t>
      </w:r>
      <w:r w:rsidRPr="00D835BA" w:rsidR="005E3CCB">
        <w:rPr>
          <w:noProof/>
          <w:sz w:val="26"/>
          <w:szCs w:val="26"/>
          <w:lang w:val="lv-LV"/>
        </w:rPr>
        <w:br/>
        <w:t xml:space="preserve">ielā 8C, Rīgā (kadastra apzīmējums 01001211395), </w:t>
      </w:r>
      <w:bookmarkEnd w:id="4"/>
      <w:r w:rsidRPr="00D835BA">
        <w:rPr>
          <w:noProof/>
          <w:sz w:val="26"/>
          <w:szCs w:val="26"/>
          <w:lang w:val="lv-LV"/>
        </w:rPr>
        <w:t xml:space="preserve">un zemes vienībai </w:t>
      </w:r>
      <w:r w:rsidRPr="00D835BA" w:rsidR="00D835BA">
        <w:rPr>
          <w:noProof/>
          <w:sz w:val="26"/>
          <w:szCs w:val="26"/>
          <w:lang w:val="lv-LV"/>
        </w:rPr>
        <w:t>Katlakalna ielā 8B, Rīgā (kadastra apzīmējums 01001211398),</w:t>
      </w:r>
      <w:r w:rsidRPr="00D835BA">
        <w:rPr>
          <w:noProof/>
          <w:sz w:val="26"/>
          <w:szCs w:val="26"/>
          <w:lang w:val="lv-LV"/>
        </w:rPr>
        <w:t xml:space="preserve"> kā arī vienai Rīgas valstspilsētas pašvaldībai piederošai zemes vienībai </w:t>
      </w:r>
      <w:r w:rsidRPr="00D835BA" w:rsidR="00D835BA">
        <w:rPr>
          <w:noProof/>
          <w:sz w:val="26"/>
          <w:szCs w:val="26"/>
          <w:lang w:val="lv-LV"/>
        </w:rPr>
        <w:t>Lubānas ielā</w:t>
      </w:r>
      <w:r w:rsidRPr="00D835BA">
        <w:rPr>
          <w:noProof/>
          <w:sz w:val="26"/>
          <w:szCs w:val="26"/>
          <w:lang w:val="lv-LV"/>
        </w:rPr>
        <w:t>, Rīgā (kadastra apzīmējums 0100</w:t>
      </w:r>
      <w:r w:rsidRPr="00D835BA" w:rsidR="00D835BA">
        <w:rPr>
          <w:noProof/>
          <w:sz w:val="26"/>
          <w:szCs w:val="26"/>
          <w:lang w:val="lv-LV"/>
        </w:rPr>
        <w:t>1212725</w:t>
      </w:r>
      <w:r w:rsidRPr="00D835BA">
        <w:rPr>
          <w:noProof/>
          <w:sz w:val="26"/>
          <w:szCs w:val="26"/>
          <w:lang w:val="lv-LV"/>
        </w:rPr>
        <w:t>);</w:t>
      </w:r>
    </w:p>
    <w:p w:rsidR="00ED5A7F" w:rsidRPr="00ED5A7F" w:rsidP="00BA0A8A" w14:paraId="71B53151" w14:textId="3B0D9E5C">
      <w:pPr>
        <w:ind w:firstLine="720"/>
        <w:jc w:val="both"/>
        <w:rPr>
          <w:rFonts w:eastAsia="Calibri"/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7</w:t>
      </w:r>
      <w:r w:rsidRPr="00ED5A7F">
        <w:rPr>
          <w:noProof/>
          <w:sz w:val="26"/>
          <w:szCs w:val="26"/>
          <w:lang w:val="lv-LV"/>
        </w:rPr>
        <w:t>)</w:t>
      </w:r>
      <w:r w:rsidR="00BA0A8A">
        <w:rPr>
          <w:noProof/>
          <w:sz w:val="26"/>
          <w:szCs w:val="26"/>
          <w:lang w:val="lv-LV"/>
        </w:rPr>
        <w:t xml:space="preserve"> </w:t>
      </w:r>
      <w:r w:rsidRPr="00ED5A7F">
        <w:rPr>
          <w:noProof/>
          <w:sz w:val="26"/>
          <w:szCs w:val="26"/>
          <w:lang w:val="lv-LV"/>
        </w:rPr>
        <w:t>Zemes starpgabalā aug kok</w:t>
      </w:r>
      <w:r w:rsidR="005E3CCB">
        <w:rPr>
          <w:noProof/>
          <w:sz w:val="26"/>
          <w:szCs w:val="26"/>
          <w:lang w:val="lv-LV"/>
        </w:rPr>
        <w:t>s</w:t>
      </w:r>
      <w:r w:rsidRPr="00ED5A7F">
        <w:rPr>
          <w:noProof/>
          <w:sz w:val="26"/>
          <w:szCs w:val="26"/>
          <w:lang w:val="lv-LV"/>
        </w:rPr>
        <w:t xml:space="preserve">, tāpēc, </w:t>
      </w:r>
      <w:r w:rsidRPr="00ED5A7F">
        <w:rPr>
          <w:rFonts w:eastAsia="Calibri"/>
          <w:noProof/>
          <w:sz w:val="26"/>
          <w:szCs w:val="26"/>
          <w:lang w:val="lv-LV"/>
        </w:rPr>
        <w:t>apsaimniekojot Zemes starpgabalu, jāievēro Ministru kabineta 02.05.2012. noteikumi Nr. 309 “Noteikumi par koku ciršanu ārpus meža”</w:t>
      </w:r>
      <w:r w:rsidRPr="00ED5A7F">
        <w:rPr>
          <w:noProof/>
          <w:sz w:val="26"/>
          <w:szCs w:val="26"/>
          <w:lang w:val="lv-LV"/>
        </w:rPr>
        <w:t xml:space="preserve"> </w:t>
      </w:r>
      <w:r w:rsidRPr="00ED5A7F">
        <w:rPr>
          <w:bCs/>
          <w:noProof/>
          <w:sz w:val="26"/>
          <w:szCs w:val="26"/>
          <w:lang w:val="lv-LV"/>
        </w:rPr>
        <w:t>un Rīgas domes 12.06.2024. saistošie noteikumi Nr. RD-24-276-sn “Par koku, kas aug ārpus meža, aizsardzību, uzturēšanu un cir</w:t>
      </w:r>
      <w:r w:rsidRPr="00ED5A7F">
        <w:rPr>
          <w:bCs/>
          <w:noProof/>
          <w:sz w:val="26"/>
          <w:szCs w:val="26"/>
          <w:lang w:val="lv-LV"/>
        </w:rPr>
        <w:t>šanu”.</w:t>
      </w:r>
    </w:p>
    <w:p w:rsidR="00ED5A7F" w:rsidRPr="00ED5A7F" w:rsidP="00BA0A8A" w14:paraId="4F31D7AD" w14:textId="3B499D04">
      <w:pPr>
        <w:ind w:firstLine="720"/>
        <w:jc w:val="both"/>
        <w:rPr>
          <w:noProof/>
          <w:sz w:val="26"/>
          <w:szCs w:val="26"/>
          <w:lang w:val="lv-LV"/>
        </w:rPr>
      </w:pPr>
      <w:r w:rsidRPr="00ED5A7F">
        <w:rPr>
          <w:noProof/>
          <w:sz w:val="26"/>
          <w:szCs w:val="26"/>
          <w:lang w:val="lv-LV"/>
        </w:rPr>
        <w:t>Saskaņā ar Publiskas personas mantas atsavināšanas likuma 44. panta astotās daļas 1. punktu zemes starpgabalu, kuram nav pieslēguma koplietošanas ielai, drīkst atsavināt tam zemes īpašniekam</w:t>
      </w:r>
      <w:r w:rsidR="00D835BA">
        <w:rPr>
          <w:noProof/>
          <w:sz w:val="26"/>
          <w:szCs w:val="26"/>
          <w:lang w:val="lv-LV"/>
        </w:rPr>
        <w:t xml:space="preserve"> vai visiem kopīpašniekiem</w:t>
      </w:r>
      <w:r w:rsidRPr="00ED5A7F">
        <w:rPr>
          <w:noProof/>
          <w:sz w:val="26"/>
          <w:szCs w:val="26"/>
          <w:lang w:val="lv-LV"/>
        </w:rPr>
        <w:t>, kur</w:t>
      </w:r>
      <w:r w:rsidR="00D835BA">
        <w:rPr>
          <w:noProof/>
          <w:sz w:val="26"/>
          <w:szCs w:val="26"/>
          <w:lang w:val="lv-LV"/>
        </w:rPr>
        <w:t>u</w:t>
      </w:r>
      <w:r w:rsidRPr="00ED5A7F">
        <w:rPr>
          <w:noProof/>
          <w:sz w:val="26"/>
          <w:szCs w:val="26"/>
          <w:lang w:val="lv-LV"/>
        </w:rPr>
        <w:t xml:space="preserve"> zemei piegul attiecīgais z</w:t>
      </w:r>
      <w:r w:rsidRPr="00ED5A7F">
        <w:rPr>
          <w:noProof/>
          <w:sz w:val="26"/>
          <w:szCs w:val="26"/>
          <w:lang w:val="lv-LV"/>
        </w:rPr>
        <w:t>emes starpgabals.</w:t>
      </w:r>
    </w:p>
    <w:p w:rsidR="00ED5A7F" w:rsidRPr="00ED5A7F" w:rsidP="00BA0A8A" w14:paraId="462BED60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ED5A7F">
        <w:rPr>
          <w:noProof/>
          <w:sz w:val="26"/>
          <w:szCs w:val="26"/>
          <w:lang w:val="lv-LV"/>
        </w:rPr>
        <w:t>Atbilstoši Publiskas personas mantas atsavināšanas likuma 14. panta trešajai daļai, ja pieteikumus par zemes starpgabala pirkšanu noteiktajā termiņā iesniedz vairāki zemes īpašnieki, kuru zemei piegul zemes starpgabals, starp šīm personām</w:t>
      </w:r>
      <w:r w:rsidRPr="00ED5A7F">
        <w:rPr>
          <w:noProof/>
          <w:sz w:val="26"/>
          <w:szCs w:val="26"/>
          <w:lang w:val="lv-LV"/>
        </w:rPr>
        <w:t xml:space="preserve"> tiek rīkota izsole šajā likumā noteiktajā kārtībā.</w:t>
      </w:r>
    </w:p>
    <w:p w:rsidR="00ED5A7F" w:rsidRPr="00ED5A7F" w:rsidP="00BA0A8A" w14:paraId="1E3E5A70" w14:textId="3A5C1437">
      <w:pPr>
        <w:ind w:firstLine="720"/>
        <w:jc w:val="both"/>
        <w:rPr>
          <w:noProof/>
          <w:sz w:val="26"/>
          <w:szCs w:val="26"/>
          <w:lang w:val="lv-LV"/>
        </w:rPr>
      </w:pPr>
      <w:r w:rsidRPr="00ED5A7F">
        <w:rPr>
          <w:noProof/>
          <w:sz w:val="26"/>
          <w:szCs w:val="26"/>
          <w:lang w:val="lv-LV" w:eastAsia="lv-LV"/>
        </w:rPr>
        <w:t>Ņemot vērā iepriekš</w:t>
      </w:r>
      <w:r w:rsidR="002D1EE1">
        <w:rPr>
          <w:noProof/>
          <w:sz w:val="26"/>
          <w:szCs w:val="26"/>
          <w:lang w:val="lv-LV" w:eastAsia="lv-LV"/>
        </w:rPr>
        <w:t xml:space="preserve"> konstat</w:t>
      </w:r>
      <w:r w:rsidRPr="00ED5A7F">
        <w:rPr>
          <w:noProof/>
          <w:sz w:val="26"/>
          <w:szCs w:val="26"/>
          <w:lang w:val="lv-LV" w:eastAsia="lv-LV"/>
        </w:rPr>
        <w:t xml:space="preserve">ēto un pamatojoties uz </w:t>
      </w:r>
      <w:r w:rsidRPr="00ED5A7F">
        <w:rPr>
          <w:noProof/>
          <w:sz w:val="26"/>
          <w:szCs w:val="26"/>
          <w:lang w:val="lv-LV"/>
        </w:rPr>
        <w:t>Pašvaldību likuma 10. panta pirmās daļas 16. punktu</w:t>
      </w:r>
      <w:r w:rsidRPr="00ED5A7F">
        <w:rPr>
          <w:noProof/>
          <w:sz w:val="26"/>
          <w:szCs w:val="26"/>
          <w:lang w:val="lv-LV" w:eastAsia="lv-LV"/>
        </w:rPr>
        <w:t xml:space="preserve">, Publiskas personas mantas atsavināšanas likuma 3. panta pirmās daļas 2. punktu, </w:t>
      </w:r>
      <w:r w:rsidRPr="00ED5A7F">
        <w:rPr>
          <w:noProof/>
          <w:sz w:val="26"/>
          <w:szCs w:val="26"/>
          <w:lang w:val="lv-LV"/>
        </w:rPr>
        <w:t>4. panta pirmo daļu</w:t>
      </w:r>
      <w:r w:rsidRPr="00ED5A7F">
        <w:rPr>
          <w:noProof/>
          <w:sz w:val="26"/>
          <w:szCs w:val="26"/>
          <w:lang w:val="lv-LV" w:eastAsia="lv-LV"/>
        </w:rPr>
        <w:t xml:space="preserve"> u</w:t>
      </w:r>
      <w:r w:rsidRPr="00ED5A7F">
        <w:rPr>
          <w:noProof/>
          <w:sz w:val="26"/>
          <w:szCs w:val="26"/>
          <w:lang w:val="lv-LV" w:eastAsia="lv-LV"/>
        </w:rPr>
        <w:t>n ceturtās daļas 1. punktu, 5. panta pirmo, 4.</w:t>
      </w:r>
      <w:r w:rsidRPr="00ED5A7F">
        <w:rPr>
          <w:noProof/>
          <w:sz w:val="26"/>
          <w:szCs w:val="26"/>
          <w:vertAlign w:val="superscript"/>
          <w:lang w:val="lv-LV" w:eastAsia="lv-LV"/>
        </w:rPr>
        <w:t xml:space="preserve">1  </w:t>
      </w:r>
      <w:r w:rsidRPr="00ED5A7F">
        <w:rPr>
          <w:noProof/>
          <w:sz w:val="26"/>
          <w:szCs w:val="26"/>
          <w:lang w:val="lv-LV" w:eastAsia="lv-LV"/>
        </w:rPr>
        <w:t xml:space="preserve">un piekto daļu, </w:t>
      </w:r>
      <w:r w:rsidRPr="00ED5A7F">
        <w:rPr>
          <w:noProof/>
          <w:sz w:val="26"/>
          <w:szCs w:val="26"/>
          <w:lang w:val="lv-LV"/>
        </w:rPr>
        <w:t>14. panta trešo daļu</w:t>
      </w:r>
      <w:r w:rsidRPr="00ED5A7F">
        <w:rPr>
          <w:noProof/>
          <w:sz w:val="26"/>
          <w:szCs w:val="26"/>
          <w:lang w:val="lv-LV" w:eastAsia="lv-LV"/>
        </w:rPr>
        <w:t xml:space="preserve">, 37. panta pirmās daļas 4. punktu, 44. panta astotās daļas 1. punktu, </w:t>
      </w:r>
      <w:r w:rsidRPr="00ED5A7F">
        <w:rPr>
          <w:noProof/>
          <w:sz w:val="26"/>
          <w:szCs w:val="26"/>
          <w:lang w:val="lv-LV"/>
        </w:rPr>
        <w:t>Rīgas dome, balsojot “par” – </w:t>
      </w:r>
      <w:r>
        <w:rPr>
          <w:noProof/>
          <w:sz w:val="26"/>
          <w:szCs w:val="26"/>
          <w:lang w:val="lv-LV"/>
        </w:rPr>
        <w:t>54</w:t>
      </w:r>
      <w:r w:rsidRPr="00ED5A7F">
        <w:rPr>
          <w:noProof/>
          <w:sz w:val="26"/>
          <w:szCs w:val="26"/>
          <w:lang w:val="lv-LV"/>
        </w:rPr>
        <w:t> bals</w:t>
      </w:r>
      <w:r w:rsidR="002D1EE1">
        <w:rPr>
          <w:noProof/>
          <w:sz w:val="26"/>
          <w:szCs w:val="26"/>
          <w:lang w:val="lv-LV"/>
        </w:rPr>
        <w:t>i</w:t>
      </w:r>
      <w:r w:rsidRPr="00ED5A7F">
        <w:rPr>
          <w:noProof/>
          <w:sz w:val="26"/>
          <w:szCs w:val="26"/>
          <w:lang w:val="lv-LV"/>
        </w:rPr>
        <w:t>s, “pret” – </w:t>
      </w:r>
      <w:r>
        <w:rPr>
          <w:noProof/>
          <w:sz w:val="26"/>
          <w:szCs w:val="26"/>
          <w:lang w:val="lv-LV"/>
        </w:rPr>
        <w:t>0</w:t>
      </w:r>
      <w:r w:rsidRPr="00ED5A7F">
        <w:rPr>
          <w:noProof/>
          <w:sz w:val="26"/>
          <w:szCs w:val="26"/>
          <w:lang w:val="lv-LV"/>
        </w:rPr>
        <w:t> balsis, “atturas” – </w:t>
      </w:r>
      <w:r>
        <w:rPr>
          <w:noProof/>
          <w:sz w:val="26"/>
          <w:szCs w:val="26"/>
          <w:lang w:val="lv-LV"/>
        </w:rPr>
        <w:t>0</w:t>
      </w:r>
      <w:r w:rsidRPr="00ED5A7F">
        <w:rPr>
          <w:noProof/>
          <w:sz w:val="26"/>
          <w:szCs w:val="26"/>
          <w:lang w:val="lv-LV"/>
        </w:rPr>
        <w:t> balsis, nolemj:</w:t>
      </w:r>
    </w:p>
    <w:p w:rsidR="00ED5A7F" w:rsidRPr="00ED5A7F" w:rsidP="00BA0A8A" w14:paraId="5920370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ED5A7F" w:rsidRPr="00ED5A7F" w:rsidP="00BA0A8A" w14:paraId="43EB03AB" w14:textId="6D843880">
      <w:pPr>
        <w:ind w:firstLine="720"/>
        <w:jc w:val="both"/>
        <w:rPr>
          <w:noProof/>
          <w:sz w:val="26"/>
          <w:szCs w:val="26"/>
          <w:lang w:val="lv-LV" w:eastAsia="lv-LV"/>
        </w:rPr>
      </w:pPr>
      <w:r w:rsidRPr="00ED5A7F">
        <w:rPr>
          <w:noProof/>
          <w:sz w:val="26"/>
          <w:szCs w:val="26"/>
          <w:lang w:val="lv-LV"/>
        </w:rPr>
        <w:t>1.</w:t>
      </w:r>
      <w:r w:rsidR="00BA0A8A">
        <w:rPr>
          <w:noProof/>
          <w:sz w:val="26"/>
          <w:szCs w:val="26"/>
          <w:lang w:val="lv-LV"/>
        </w:rPr>
        <w:t xml:space="preserve"> </w:t>
      </w:r>
      <w:r w:rsidRPr="00ED5A7F">
        <w:rPr>
          <w:noProof/>
          <w:sz w:val="26"/>
          <w:szCs w:val="26"/>
          <w:lang w:val="lv-LV"/>
        </w:rPr>
        <w:t xml:space="preserve">Atsavināt Rīgas valstspilsētas pašvaldības zemes vienību (zemes starpgabalu) </w:t>
      </w:r>
      <w:r w:rsidRPr="00E276C0" w:rsidR="00D835BA">
        <w:rPr>
          <w:noProof/>
          <w:sz w:val="26"/>
          <w:szCs w:val="26"/>
          <w:lang w:val="lv-LV" w:eastAsia="lv-LV"/>
        </w:rPr>
        <w:t xml:space="preserve">Katlakalna ielā, Rīgā (kadastra apzīmējums 01001211396), </w:t>
      </w:r>
      <w:r w:rsidR="00D835BA">
        <w:rPr>
          <w:noProof/>
          <w:sz w:val="26"/>
          <w:szCs w:val="26"/>
          <w:lang w:val="lv-LV" w:eastAsia="lv-LV"/>
        </w:rPr>
        <w:t>267</w:t>
      </w:r>
      <w:r w:rsidRPr="00ED5A7F" w:rsidR="00D835BA">
        <w:rPr>
          <w:noProof/>
          <w:sz w:val="26"/>
          <w:szCs w:val="26"/>
          <w:lang w:val="lv-LV" w:eastAsia="lv-LV"/>
        </w:rPr>
        <w:t> m</w:t>
      </w:r>
      <w:r w:rsidRPr="00ED5A7F" w:rsidR="00D835BA">
        <w:rPr>
          <w:noProof/>
          <w:sz w:val="26"/>
          <w:szCs w:val="26"/>
          <w:vertAlign w:val="superscript"/>
          <w:lang w:val="lv-LV" w:eastAsia="lv-LV"/>
        </w:rPr>
        <w:t>2</w:t>
      </w:r>
      <w:r w:rsidRPr="00ED5A7F" w:rsidR="00D835BA">
        <w:rPr>
          <w:noProof/>
          <w:sz w:val="26"/>
          <w:szCs w:val="26"/>
          <w:lang w:val="lv-LV" w:eastAsia="lv-LV"/>
        </w:rPr>
        <w:t xml:space="preserve"> platībā</w:t>
      </w:r>
      <w:r w:rsidRPr="00ED5A7F">
        <w:rPr>
          <w:noProof/>
          <w:sz w:val="26"/>
          <w:szCs w:val="26"/>
          <w:lang w:val="lv-LV"/>
        </w:rPr>
        <w:t>, pārdodot par brīvu cenu piegulošās zemes vienības īpašniekam</w:t>
      </w:r>
      <w:r w:rsidR="00D835BA">
        <w:rPr>
          <w:noProof/>
          <w:sz w:val="26"/>
          <w:szCs w:val="26"/>
          <w:lang w:val="lv-LV"/>
        </w:rPr>
        <w:t xml:space="preserve"> vai visiem kopīpašniekiem</w:t>
      </w:r>
      <w:r w:rsidRPr="00ED5A7F">
        <w:rPr>
          <w:noProof/>
          <w:sz w:val="26"/>
          <w:szCs w:val="26"/>
          <w:lang w:val="lv-LV"/>
        </w:rPr>
        <w:t>.</w:t>
      </w:r>
    </w:p>
    <w:p w:rsidR="00ED5A7F" w:rsidRPr="00ED5A7F" w:rsidP="00BA0A8A" w14:paraId="03EE4BB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ED5A7F" w:rsidRPr="00ED5A7F" w:rsidP="00BA0A8A" w14:paraId="67DB3824" w14:textId="19A950A8">
      <w:pPr>
        <w:ind w:firstLine="720"/>
        <w:jc w:val="both"/>
        <w:rPr>
          <w:noProof/>
          <w:sz w:val="26"/>
          <w:szCs w:val="26"/>
          <w:lang w:val="lv-LV"/>
        </w:rPr>
      </w:pPr>
      <w:r w:rsidRPr="00ED5A7F">
        <w:rPr>
          <w:noProof/>
          <w:sz w:val="26"/>
          <w:szCs w:val="26"/>
          <w:lang w:val="lv-LV"/>
        </w:rPr>
        <w:t>2.</w:t>
      </w:r>
      <w:r w:rsidR="00BA0A8A">
        <w:rPr>
          <w:noProof/>
          <w:sz w:val="26"/>
          <w:szCs w:val="26"/>
          <w:lang w:val="lv-LV"/>
        </w:rPr>
        <w:t xml:space="preserve"> </w:t>
      </w:r>
      <w:r w:rsidRPr="00ED5A7F">
        <w:rPr>
          <w:noProof/>
          <w:sz w:val="26"/>
          <w:szCs w:val="26"/>
          <w:lang w:val="lv-LV"/>
        </w:rPr>
        <w:t>Rīgas valstspi</w:t>
      </w:r>
      <w:r w:rsidRPr="00ED5A7F">
        <w:rPr>
          <w:noProof/>
          <w:sz w:val="26"/>
          <w:szCs w:val="26"/>
          <w:lang w:val="lv-LV"/>
        </w:rPr>
        <w:t>lsētas pašvaldības Īpašuma departaments ir atbildīgs par lēmuma izpildi.</w:t>
      </w:r>
    </w:p>
    <w:p w:rsidR="00ED5A7F" w:rsidRPr="00ED5A7F" w:rsidP="00ED5A7F" w14:paraId="6005B1A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240D665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311C5C25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4C00C1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79805958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7ADA4FBC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Zvaigzne</w:t>
      </w:r>
      <w:r w:rsidR="00CA24F4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>67037387</w:t>
      </w:r>
    </w:p>
    <w:sectPr w:rsidSect="002D1EE1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D1EE1" w:rsidRPr="00BA0A8A" w:rsidP="00BA0A8A" w14:paraId="58ACE246" w14:textId="71681557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07455"/>
    <w:rsid w:val="00112951"/>
    <w:rsid w:val="00134860"/>
    <w:rsid w:val="00137B66"/>
    <w:rsid w:val="00142D3C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2D1EE1"/>
    <w:rsid w:val="002D4C4F"/>
    <w:rsid w:val="002E05E0"/>
    <w:rsid w:val="00300EB6"/>
    <w:rsid w:val="003016DA"/>
    <w:rsid w:val="003177A3"/>
    <w:rsid w:val="0033055C"/>
    <w:rsid w:val="00335203"/>
    <w:rsid w:val="00340C38"/>
    <w:rsid w:val="00340C39"/>
    <w:rsid w:val="00342F44"/>
    <w:rsid w:val="00361984"/>
    <w:rsid w:val="0037782E"/>
    <w:rsid w:val="003B16BD"/>
    <w:rsid w:val="003C0DAE"/>
    <w:rsid w:val="003C1DB2"/>
    <w:rsid w:val="003C6416"/>
    <w:rsid w:val="003D1AF5"/>
    <w:rsid w:val="003E1574"/>
    <w:rsid w:val="00410A08"/>
    <w:rsid w:val="00437D44"/>
    <w:rsid w:val="004707D7"/>
    <w:rsid w:val="00480549"/>
    <w:rsid w:val="00484544"/>
    <w:rsid w:val="004A6E54"/>
    <w:rsid w:val="004B5DA1"/>
    <w:rsid w:val="004C00C1"/>
    <w:rsid w:val="004C098C"/>
    <w:rsid w:val="004C2974"/>
    <w:rsid w:val="004C446E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E3CCB"/>
    <w:rsid w:val="005F19A7"/>
    <w:rsid w:val="005F431D"/>
    <w:rsid w:val="005F4A17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0703"/>
    <w:rsid w:val="007113AE"/>
    <w:rsid w:val="00711605"/>
    <w:rsid w:val="007312E5"/>
    <w:rsid w:val="0075016C"/>
    <w:rsid w:val="0077210F"/>
    <w:rsid w:val="0079582E"/>
    <w:rsid w:val="007B3C10"/>
    <w:rsid w:val="007B4D9C"/>
    <w:rsid w:val="007C3610"/>
    <w:rsid w:val="007D15CA"/>
    <w:rsid w:val="007D5BD7"/>
    <w:rsid w:val="007D6E66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BF2"/>
    <w:rsid w:val="008C2D41"/>
    <w:rsid w:val="008D42E2"/>
    <w:rsid w:val="0090625D"/>
    <w:rsid w:val="00907B74"/>
    <w:rsid w:val="00910DC0"/>
    <w:rsid w:val="00911845"/>
    <w:rsid w:val="00916F6D"/>
    <w:rsid w:val="009206E6"/>
    <w:rsid w:val="009332CC"/>
    <w:rsid w:val="00951E4F"/>
    <w:rsid w:val="00966A27"/>
    <w:rsid w:val="009740F5"/>
    <w:rsid w:val="00975B42"/>
    <w:rsid w:val="009B3B19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D48C3"/>
    <w:rsid w:val="00AD7EA1"/>
    <w:rsid w:val="00AE0311"/>
    <w:rsid w:val="00AE6F9F"/>
    <w:rsid w:val="00AE7FF1"/>
    <w:rsid w:val="00AF3194"/>
    <w:rsid w:val="00B01351"/>
    <w:rsid w:val="00B11E32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0A8A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36CD0"/>
    <w:rsid w:val="00C4676F"/>
    <w:rsid w:val="00C559AE"/>
    <w:rsid w:val="00C5673F"/>
    <w:rsid w:val="00C6172C"/>
    <w:rsid w:val="00C65561"/>
    <w:rsid w:val="00C90512"/>
    <w:rsid w:val="00CA1631"/>
    <w:rsid w:val="00CA24F4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55586"/>
    <w:rsid w:val="00D835BA"/>
    <w:rsid w:val="00DA6A5A"/>
    <w:rsid w:val="00DB1DD9"/>
    <w:rsid w:val="00DC6A2D"/>
    <w:rsid w:val="00DD04A3"/>
    <w:rsid w:val="00E019B6"/>
    <w:rsid w:val="00E0576E"/>
    <w:rsid w:val="00E276C0"/>
    <w:rsid w:val="00E32D88"/>
    <w:rsid w:val="00E65690"/>
    <w:rsid w:val="00E7115C"/>
    <w:rsid w:val="00E90345"/>
    <w:rsid w:val="00EA183D"/>
    <w:rsid w:val="00EB04D0"/>
    <w:rsid w:val="00EB1F7D"/>
    <w:rsid w:val="00EC1609"/>
    <w:rsid w:val="00ED12D1"/>
    <w:rsid w:val="00ED267B"/>
    <w:rsid w:val="00ED5A7F"/>
    <w:rsid w:val="00EE3DEA"/>
    <w:rsid w:val="00EE65CE"/>
    <w:rsid w:val="00F007E6"/>
    <w:rsid w:val="00F32CAB"/>
    <w:rsid w:val="00F450D4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  <w:rsid w:val="00FF5F1A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484544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2D1EE1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3118</Words>
  <Characters>1778</Characters>
  <Application>Microsoft Office Word</Application>
  <DocSecurity>0</DocSecurity>
  <Lines>14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15</cp:revision>
  <cp:lastPrinted>2008-02-21T11:46:00Z</cp:lastPrinted>
  <dcterms:created xsi:type="dcterms:W3CDTF">2024-10-16T05:26:00Z</dcterms:created>
  <dcterms:modified xsi:type="dcterms:W3CDTF">2026-09-23T11:32:00Z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