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FD5A0E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FD5A0E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FD5A0E">
        <w:rPr>
          <w:noProof/>
          <w:sz w:val="27"/>
          <w:szCs w:val="27"/>
          <w:lang w:val="lv-LV" w:eastAsia="lv-LV"/>
        </w:rPr>
        <w:t>RĪGAS DOME</w:t>
      </w:r>
    </w:p>
    <w:p w:rsidR="001A51A6" w:rsidRPr="00FD5A0E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FD5A0E">
        <w:rPr>
          <w:noProof/>
          <w:sz w:val="22"/>
          <w:szCs w:val="22"/>
          <w:lang w:val="lv-LV"/>
        </w:rPr>
        <w:t>Rātslaukums 1, Rīga, LV-1</w:t>
      </w:r>
      <w:r w:rsidRPr="00FD5A0E" w:rsidR="00213B97">
        <w:rPr>
          <w:noProof/>
          <w:sz w:val="22"/>
          <w:szCs w:val="22"/>
          <w:lang w:val="lv-LV"/>
        </w:rPr>
        <w:t>050</w:t>
      </w:r>
      <w:r w:rsidRPr="00FD5A0E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FD5A0E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FD5A0E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FD5A0E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FD5A0E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FD5A0E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FD5A0E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FD5A0E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FD5A0E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FD5A0E">
              <w:rPr>
                <w:noProof/>
                <w:sz w:val="26"/>
                <w:szCs w:val="26"/>
                <w:lang w:val="lv-LV"/>
              </w:rPr>
              <w:t>N</w:t>
            </w:r>
            <w:r w:rsidRPr="00FD5A0E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FD5A0E">
              <w:rPr>
                <w:noProof/>
                <w:sz w:val="26"/>
                <w:szCs w:val="26"/>
                <w:lang w:val="lv-LV"/>
              </w:rPr>
              <w:t>. RD-26-1071-lē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FD5A0E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FD5A0E" w:rsidP="0090625D" w14:paraId="0791B9E2" w14:textId="41A31A00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FD5A0E">
              <w:rPr>
                <w:noProof/>
                <w:sz w:val="26"/>
                <w:szCs w:val="26"/>
                <w:lang w:val="lv-LV"/>
              </w:rPr>
              <w:t>(prot. Nr.</w:t>
            </w:r>
            <w:r w:rsidRPr="00FD5A0E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FD5A0E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46. </w:t>
            </w:r>
            <w:r w:rsidRPr="00FD5A0E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FD5A0E" w:rsidP="00FD5A0E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FD5A0E" w:rsidRPr="00FD5A0E" w:rsidP="00FD5A0E" w14:paraId="097B0FD7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FD5A0E" w:rsidP="00FD5A0E" w14:paraId="2583570B" w14:textId="1ADE91D2">
      <w:pPr>
        <w:jc w:val="center"/>
        <w:rPr>
          <w:b/>
          <w:noProof/>
          <w:sz w:val="26"/>
          <w:szCs w:val="26"/>
          <w:lang w:val="lv-LV" w:eastAsia="lv-LV"/>
        </w:rPr>
      </w:pPr>
      <w:r w:rsidRPr="00FD5A0E">
        <w:rPr>
          <w:b/>
          <w:noProof/>
          <w:sz w:val="26"/>
          <w:szCs w:val="26"/>
          <w:lang w:val="lv-LV" w:eastAsia="lv-LV"/>
        </w:rPr>
        <w:t>Par grozījumiem Rīgas domes 31.05.2023. lēmumā Nr.</w:t>
      </w:r>
      <w:r w:rsidRPr="00FD5A0E" w:rsidR="00FD5A0E">
        <w:rPr>
          <w:b/>
          <w:noProof/>
          <w:sz w:val="26"/>
          <w:szCs w:val="26"/>
          <w:lang w:val="lv-LV" w:eastAsia="lv-LV"/>
        </w:rPr>
        <w:t> </w:t>
      </w:r>
      <w:r w:rsidRPr="00FD5A0E">
        <w:rPr>
          <w:b/>
          <w:noProof/>
          <w:sz w:val="26"/>
          <w:szCs w:val="26"/>
          <w:lang w:val="lv-LV" w:eastAsia="lv-LV"/>
        </w:rPr>
        <w:t xml:space="preserve">RD-23-2590-lē “Par projekta “Reģionālas un </w:t>
      </w:r>
      <w:r w:rsidRPr="00FD5A0E">
        <w:rPr>
          <w:b/>
          <w:noProof/>
          <w:sz w:val="26"/>
          <w:szCs w:val="26"/>
          <w:lang w:val="lv-LV" w:eastAsia="lv-LV"/>
        </w:rPr>
        <w:t>pilsētas nozīmes veloinfrastruktūras izveide Rīgā un Pierīgā virzienos Rīga–Babīte–Piņķi, Rīga–Ulbroka, Rīga–Ķekava” (PVM</w:t>
      </w:r>
      <w:r w:rsidRPr="00FD5A0E" w:rsidR="00FD5A0E">
        <w:rPr>
          <w:b/>
          <w:noProof/>
          <w:sz w:val="26"/>
          <w:szCs w:val="26"/>
          <w:lang w:val="lv-LV" w:eastAsia="lv-LV"/>
        </w:rPr>
        <w:t> </w:t>
      </w:r>
      <w:r w:rsidRPr="00FD5A0E">
        <w:rPr>
          <w:b/>
          <w:noProof/>
          <w:sz w:val="26"/>
          <w:szCs w:val="26"/>
          <w:lang w:val="lv-LV" w:eastAsia="lv-LV"/>
        </w:rPr>
        <w:t>ID</w:t>
      </w:r>
      <w:r w:rsidRPr="00FD5A0E" w:rsidR="00FD5A0E">
        <w:rPr>
          <w:b/>
          <w:noProof/>
          <w:sz w:val="26"/>
          <w:szCs w:val="26"/>
          <w:lang w:val="lv-LV" w:eastAsia="lv-LV"/>
        </w:rPr>
        <w:t> </w:t>
      </w:r>
      <w:r w:rsidRPr="00FD5A0E">
        <w:rPr>
          <w:b/>
          <w:noProof/>
          <w:sz w:val="26"/>
          <w:szCs w:val="26"/>
          <w:lang w:val="lv-LV" w:eastAsia="lv-LV"/>
        </w:rPr>
        <w:t>APS1075) pieteikuma iesniegšanu un īstenošanu</w:t>
      </w:r>
      <w:r w:rsidRPr="00FD5A0E" w:rsidR="001463BB">
        <w:rPr>
          <w:b/>
          <w:noProof/>
          <w:sz w:val="26"/>
          <w:szCs w:val="26"/>
          <w:lang w:val="lv-LV" w:eastAsia="lv-LV"/>
        </w:rPr>
        <w:t>”</w:t>
      </w:r>
    </w:p>
    <w:p w:rsidR="0050521A" w:rsidRPr="00FD5A0E" w:rsidP="00FD5A0E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FD5A0E" w:rsidRPr="00FD5A0E" w:rsidP="00FD5A0E" w14:paraId="4EEFD185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FF20CC" w:rsidRPr="00FD5A0E" w:rsidP="00FD5A0E" w14:paraId="59544414" w14:textId="481F7565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Pamatojoties uz Ministru kabineta 07.02.2023. noteikumiem Nr.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 xml:space="preserve">57 “Eiropas </w:t>
      </w:r>
      <w:r w:rsidRPr="00FD5A0E">
        <w:rPr>
          <w:noProof/>
          <w:sz w:val="26"/>
          <w:szCs w:val="26"/>
          <w:lang w:val="lv-LV"/>
        </w:rPr>
        <w:t>Savienības Atveseļošanas un noturības mehānisma plāna 1.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komponentes “Klimata pārmaiņas un vides ilgtspēja” 1.1.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reformu un investīciju virziena “Emisiju samazināšana transporta sektorā” 1.1.1.r.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reformas “Rīgas metropoles areāla transporta sistēmas zaļinā</w:t>
      </w:r>
      <w:r w:rsidRPr="00FD5A0E">
        <w:rPr>
          <w:noProof/>
          <w:sz w:val="26"/>
          <w:szCs w:val="26"/>
          <w:lang w:val="lv-LV"/>
        </w:rPr>
        <w:t>šana” 1.1.1.3.i.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investīcijas “Pilnveidota veloceļu infrastruktūra” īstenošanas noteikumi”, ņemot vērā Satiksmes ministrijas 24.02.2023. vēstuli Nr.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12-13/569 “Uzaicinājums iesniegt AF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1.1.1.3.i. investīcijas “Pilnveidota veloceļu infrastruktūra” projektu”</w:t>
      </w:r>
      <w:r w:rsidRPr="00FD5A0E">
        <w:rPr>
          <w:noProof/>
          <w:sz w:val="26"/>
          <w:szCs w:val="26"/>
          <w:lang w:val="lv-LV"/>
        </w:rPr>
        <w:t>, Rīgas domes priekšsēdētāja 08.09.2022. rīkojumu Nr.</w:t>
      </w:r>
      <w:r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RD-22-144-r “Par kompetenci Eiropas Savienības Atveseļošanas un noturības mehānisma plānā iekļauto projektu ieviešanai”, Rīgas domes 07.07.2021. nolikuma Nr.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86 “Rīgas valstspilsētas pašvaldības Pilsēta</w:t>
      </w:r>
      <w:r w:rsidRPr="00FD5A0E">
        <w:rPr>
          <w:noProof/>
          <w:sz w:val="26"/>
          <w:szCs w:val="26"/>
          <w:lang w:val="lv-LV"/>
        </w:rPr>
        <w:t>s attīstības departamenta nolikums” 15.11.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apakšpunktu un Rīgas domes 24.01.2024. nolikuma Nr.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RD-24-382-no “Rīgas valstspilsētas pašvaldības Ārtelpas un mobilitātes departamenta nolikums” 5.1., 5.8. un 6.2.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apakšpunktu, Rīgas dome nolemj:</w:t>
      </w:r>
    </w:p>
    <w:p w:rsidR="00FF20CC" w:rsidRPr="00FD5A0E" w:rsidP="00FD5A0E" w14:paraId="10C48AD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20CC" w:rsidRPr="00FD5A0E" w:rsidP="00FD5A0E" w14:paraId="5F0FDA5C" w14:textId="0532A734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Izdarīt Rīgas d</w:t>
      </w:r>
      <w:r w:rsidRPr="00FD5A0E">
        <w:rPr>
          <w:noProof/>
          <w:sz w:val="26"/>
          <w:szCs w:val="26"/>
          <w:lang w:val="lv-LV"/>
        </w:rPr>
        <w:t>omes 31.05.2023. lēmumā Nr.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RD-23-2590-lē “Par projekta “Reģionālas un pilsētas nozīmes veloinfrastruktūras izveide Rīgā un Pierīgā virzienos  Rīga–Babīte–Piņķi, Rīga–Ulbroka, Rīga–Ķekava” (PVM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ID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APS1075) pieteikuma iesniegšanu un īstenošanu” šādus grozīj</w:t>
      </w:r>
      <w:r w:rsidRPr="00FD5A0E">
        <w:rPr>
          <w:noProof/>
          <w:sz w:val="26"/>
          <w:szCs w:val="26"/>
          <w:lang w:val="lv-LV"/>
        </w:rPr>
        <w:t>umus:</w:t>
      </w:r>
    </w:p>
    <w:p w:rsidR="00FF20CC" w:rsidRPr="00FD5A0E" w:rsidP="00FD5A0E" w14:paraId="7E38DD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20CC" w:rsidRPr="00FD5A0E" w:rsidP="00FD5A0E" w14:paraId="6690AF0B" w14:textId="106D6005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1. Izteikt 4.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punktu šādā redakcijā:</w:t>
      </w:r>
    </w:p>
    <w:p w:rsidR="00FF20CC" w:rsidRPr="00FD5A0E" w:rsidP="00FD5A0E" w14:paraId="0256538E" w14:textId="4012843A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“4.</w:t>
      </w:r>
      <w:r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Apstiprināt kopējās ar Projekta īstenošanu saistītās izmaksas līdz 28</w:t>
      </w:r>
      <w:r w:rsidRPr="00FD5A0E" w:rsidR="000771AF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744</w:t>
      </w:r>
      <w:r w:rsidRPr="00FD5A0E" w:rsidR="000771AF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579</w:t>
      </w:r>
      <w:r w:rsidRPr="00FD5A0E" w:rsidR="000771AF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>, no tām:</w:t>
      </w:r>
    </w:p>
    <w:p w:rsidR="00FF20CC" w:rsidRPr="00FD5A0E" w:rsidP="00FD5A0E" w14:paraId="44D00F08" w14:textId="2068AE48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4.1. Atveseļošanas un noturības mehānisma fonda finansējums līdz 20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601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740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>;</w:t>
      </w:r>
    </w:p>
    <w:p w:rsidR="00FF20CC" w:rsidRPr="00FD5A0E" w:rsidP="00FD5A0E" w14:paraId="7CDD7255" w14:textId="0089A1F2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 xml:space="preserve">4.2. Rīgas </w:t>
      </w:r>
      <w:r w:rsidRPr="00FD5A0E">
        <w:rPr>
          <w:noProof/>
          <w:sz w:val="26"/>
          <w:szCs w:val="26"/>
          <w:lang w:val="lv-LV"/>
        </w:rPr>
        <w:t>valstspilsētas pašvaldības līdzfinansējums līdz 8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142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839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>, t.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sk.:</w:t>
      </w:r>
    </w:p>
    <w:p w:rsidR="00FF20CC" w:rsidRPr="00FD5A0E" w:rsidP="00FD5A0E" w14:paraId="56782236" w14:textId="19EB7FDB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4.2.1. attiecināmās Projekta izmaksas līdz 4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327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510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>;</w:t>
      </w:r>
    </w:p>
    <w:p w:rsidR="00FF20CC" w:rsidRPr="00FD5A0E" w:rsidP="00FD5A0E" w14:paraId="59C54ADB" w14:textId="5436782E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4.2.2. ārpusprojekta izmaksas līdz 3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349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634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>;</w:t>
      </w:r>
    </w:p>
    <w:p w:rsidR="00FF20CC" w:rsidRPr="00FD5A0E" w:rsidP="00FD5A0E" w14:paraId="00D59A37" w14:textId="3DB41E16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4.2.3. neattiecināmās izmaksas līdz 465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695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>.”</w:t>
      </w:r>
    </w:p>
    <w:p w:rsidR="00FF20CC" w:rsidRPr="00FD5A0E" w:rsidP="00FD5A0E" w14:paraId="1D89DD9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20CC" w:rsidRPr="00FD5A0E" w:rsidP="00FD5A0E" w14:paraId="4D079B44" w14:textId="2002B3CB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2. Izteikt 5.1.</w:t>
      </w:r>
      <w:r w:rsidRPr="00FD5A0E" w:rsidR="00B2774D">
        <w:rPr>
          <w:noProof/>
          <w:sz w:val="26"/>
          <w:szCs w:val="26"/>
          <w:lang w:val="lv-LV"/>
        </w:rPr>
        <w:t xml:space="preserve"> un</w:t>
      </w:r>
      <w:r w:rsidRPr="00FD5A0E">
        <w:rPr>
          <w:noProof/>
          <w:sz w:val="26"/>
          <w:szCs w:val="26"/>
          <w:lang w:val="lv-LV"/>
        </w:rPr>
        <w:t xml:space="preserve"> </w:t>
      </w:r>
      <w:r w:rsidRPr="00FD5A0E" w:rsidR="00B2774D">
        <w:rPr>
          <w:noProof/>
          <w:sz w:val="26"/>
          <w:szCs w:val="26"/>
          <w:lang w:val="lv-LV"/>
        </w:rPr>
        <w:t>5.2. </w:t>
      </w:r>
      <w:r w:rsidRPr="00FD5A0E">
        <w:rPr>
          <w:noProof/>
          <w:sz w:val="26"/>
          <w:szCs w:val="26"/>
          <w:lang w:val="lv-LV"/>
        </w:rPr>
        <w:t>apakšpunktu šādā redakcijā:</w:t>
      </w:r>
    </w:p>
    <w:p w:rsidR="00FF20CC" w:rsidRPr="00FD5A0E" w:rsidP="00FD5A0E" w14:paraId="73C36396" w14:textId="1918125B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“5.1.</w:t>
      </w:r>
      <w:r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uzņemties juridiskās un finanšu saistības Projekta kopējo izmaksu 28</w:t>
      </w:r>
      <w:r w:rsidRPr="00FD5A0E" w:rsidR="00E94B19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744</w:t>
      </w:r>
      <w:r w:rsidRPr="00FD5A0E" w:rsidR="00E94B19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579</w:t>
      </w:r>
      <w:r w:rsidRPr="00FD5A0E" w:rsidR="00E94B19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 xml:space="preserve"> apmērā atbilstoši 4.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punktā minētajam;</w:t>
      </w:r>
    </w:p>
    <w:p w:rsidR="00FF20CC" w:rsidRPr="00FD5A0E" w:rsidP="00FD5A0E" w14:paraId="39A70DDE" w14:textId="74ACF66C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5.2. nodrošināt Projekta izmaksu finansēšanu:</w:t>
      </w:r>
    </w:p>
    <w:p w:rsidR="00FF20CC" w:rsidRPr="00FD5A0E" w:rsidP="00FD5A0E" w14:paraId="58CBCAD3" w14:textId="1581217E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5.2.1. līdz 28</w:t>
      </w:r>
      <w:r w:rsidRPr="00FD5A0E" w:rsidR="00B2774D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317</w:t>
      </w:r>
      <w:r w:rsidRPr="00FD5A0E" w:rsidR="00B2774D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604</w:t>
      </w:r>
      <w:r w:rsidRPr="00FD5A0E" w:rsidR="00B2774D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 xml:space="preserve"> no attiecīgā gada Rīgas valstspilsētas pašvaldības budžeta programmas 01.39.00. “Līdzfinansējums Eiropas Savienības fondiem un citiem projektiem” ietvaros saņemtajiem Centrālās finanšu un līgumu aģentūras avansa un starpposma maksājumiem un piesaistītajie</w:t>
      </w:r>
      <w:r w:rsidRPr="00FD5A0E">
        <w:rPr>
          <w:noProof/>
          <w:sz w:val="26"/>
          <w:szCs w:val="26"/>
          <w:lang w:val="lv-LV"/>
        </w:rPr>
        <w:t>m aizņēmuma līdzekļiem;</w:t>
      </w:r>
    </w:p>
    <w:p w:rsidR="00FF20CC" w:rsidRPr="00FD5A0E" w:rsidP="00FD5A0E" w14:paraId="1D30DDF1" w14:textId="5B71DF11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5.2.2. līdz 426</w:t>
      </w:r>
      <w:r w:rsidRPr="00FD5A0E" w:rsidR="00B2774D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975</w:t>
      </w:r>
      <w:r w:rsidRPr="00FD5A0E" w:rsidR="00B2774D">
        <w:rPr>
          <w:noProof/>
          <w:sz w:val="26"/>
          <w:szCs w:val="26"/>
          <w:lang w:val="lv-LV"/>
        </w:rPr>
        <w:t> </w:t>
      </w:r>
      <w:r w:rsidRPr="00FD5A0E">
        <w:rPr>
          <w:i/>
          <w:iCs/>
          <w:noProof/>
          <w:sz w:val="26"/>
          <w:szCs w:val="26"/>
          <w:lang w:val="lv-LV"/>
        </w:rPr>
        <w:t>euro</w:t>
      </w:r>
      <w:r w:rsidRPr="00FD5A0E">
        <w:rPr>
          <w:noProof/>
          <w:sz w:val="26"/>
          <w:szCs w:val="26"/>
          <w:lang w:val="lv-LV"/>
        </w:rPr>
        <w:t xml:space="preserve"> no </w:t>
      </w:r>
      <w:r w:rsidRPr="00FD5A0E" w:rsidR="008714E5">
        <w:rPr>
          <w:noProof/>
          <w:sz w:val="26"/>
          <w:szCs w:val="26"/>
          <w:lang w:val="lv-LV"/>
        </w:rPr>
        <w:t xml:space="preserve">Rīgas valstspilsētas pašvaldības </w:t>
      </w:r>
      <w:r w:rsidRPr="00FD5A0E" w:rsidR="002C3DD1">
        <w:rPr>
          <w:noProof/>
          <w:sz w:val="26"/>
          <w:szCs w:val="26"/>
          <w:lang w:val="lv-LV"/>
        </w:rPr>
        <w:t xml:space="preserve">2026. gada </w:t>
      </w:r>
      <w:r w:rsidRPr="00FD5A0E">
        <w:rPr>
          <w:noProof/>
          <w:sz w:val="26"/>
          <w:szCs w:val="26"/>
          <w:lang w:val="lv-LV"/>
        </w:rPr>
        <w:t>budžeta programmas 01.13.00. “Mērķdotācija pašvaldības autoceļiem un ielām”</w:t>
      </w:r>
      <w:r w:rsidRPr="00FD5A0E" w:rsidR="00962C71">
        <w:rPr>
          <w:noProof/>
          <w:sz w:val="26"/>
          <w:szCs w:val="26"/>
          <w:lang w:val="lv-LV"/>
        </w:rPr>
        <w:t>;</w:t>
      </w:r>
      <w:r w:rsidRPr="00FD5A0E">
        <w:rPr>
          <w:noProof/>
          <w:sz w:val="26"/>
          <w:szCs w:val="26"/>
          <w:lang w:val="lv-LV"/>
        </w:rPr>
        <w:t>”</w:t>
      </w:r>
      <w:r w:rsidRPr="00FD5A0E" w:rsidR="00962C71">
        <w:rPr>
          <w:noProof/>
          <w:sz w:val="26"/>
          <w:szCs w:val="26"/>
          <w:lang w:val="lv-LV"/>
        </w:rPr>
        <w:t>.</w:t>
      </w:r>
    </w:p>
    <w:p w:rsidR="00FF20CC" w:rsidRPr="00FD5A0E" w:rsidP="00FD5A0E" w14:paraId="76BF1F7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F20CC" w:rsidRPr="00FD5A0E" w:rsidP="00FD5A0E" w14:paraId="1D2826C7" w14:textId="67F2B61C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3. Izteikt 5.4.</w:t>
      </w:r>
      <w:r w:rsidRPr="00FD5A0E" w:rsidR="00E94B19">
        <w:rPr>
          <w:noProof/>
          <w:sz w:val="26"/>
          <w:szCs w:val="26"/>
          <w:lang w:val="lv-LV"/>
        </w:rPr>
        <w:t> apakš</w:t>
      </w:r>
      <w:r w:rsidRPr="00FD5A0E">
        <w:rPr>
          <w:noProof/>
          <w:sz w:val="26"/>
          <w:szCs w:val="26"/>
          <w:lang w:val="lv-LV"/>
        </w:rPr>
        <w:t>punktu šādā red</w:t>
      </w:r>
      <w:r w:rsidRPr="00FD5A0E" w:rsidR="0019265C">
        <w:rPr>
          <w:noProof/>
          <w:sz w:val="26"/>
          <w:szCs w:val="26"/>
          <w:lang w:val="lv-LV"/>
        </w:rPr>
        <w:t>a</w:t>
      </w:r>
      <w:r w:rsidRPr="00FD5A0E">
        <w:rPr>
          <w:noProof/>
          <w:sz w:val="26"/>
          <w:szCs w:val="26"/>
          <w:lang w:val="lv-LV"/>
        </w:rPr>
        <w:t>kcijā:</w:t>
      </w:r>
    </w:p>
    <w:p w:rsidR="001A51A6" w:rsidRPr="00FD5A0E" w:rsidP="00FD5A0E" w14:paraId="2807BBED" w14:textId="456CE502">
      <w:pPr>
        <w:ind w:firstLine="720"/>
        <w:jc w:val="both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“5.4.</w:t>
      </w:r>
      <w:r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noteikt, ka Rīgas valstspilsēt</w:t>
      </w:r>
      <w:r w:rsidRPr="00FD5A0E">
        <w:rPr>
          <w:noProof/>
          <w:sz w:val="26"/>
          <w:szCs w:val="26"/>
          <w:lang w:val="lv-LV"/>
        </w:rPr>
        <w:t>as pašvaldības Ārtelpas un mobilitātes departaments ir tiesīgs slēgt darbu izpildes līgumus Rīgas valstspilsētas pašvaldības budžeta programmas 01.39.00. “Līdzfinansējums Eiropas Savienības fondiem un citiem projektiem” un budžeta programmas 01.13.00. “Mēr</w:t>
      </w:r>
      <w:r w:rsidRPr="00FD5A0E">
        <w:rPr>
          <w:noProof/>
          <w:sz w:val="26"/>
          <w:szCs w:val="26"/>
          <w:lang w:val="lv-LV"/>
        </w:rPr>
        <w:t>ķdotācija pašvaldības autoceļiem un ielām” ietvaros, nepārsniedzot 4.</w:t>
      </w:r>
      <w:r w:rsidRPr="00FD5A0E" w:rsidR="00FD5A0E">
        <w:rPr>
          <w:noProof/>
          <w:sz w:val="26"/>
          <w:szCs w:val="26"/>
          <w:lang w:val="lv-LV"/>
        </w:rPr>
        <w:t> </w:t>
      </w:r>
      <w:r w:rsidRPr="00FD5A0E">
        <w:rPr>
          <w:noProof/>
          <w:sz w:val="26"/>
          <w:szCs w:val="26"/>
          <w:lang w:val="lv-LV"/>
        </w:rPr>
        <w:t>punktā minētās Projekta izmaksas;”</w:t>
      </w:r>
      <w:r w:rsidRPr="00FD5A0E" w:rsidR="0019265C">
        <w:rPr>
          <w:noProof/>
          <w:sz w:val="26"/>
          <w:szCs w:val="26"/>
          <w:lang w:val="lv-LV"/>
        </w:rPr>
        <w:t>.</w:t>
      </w:r>
    </w:p>
    <w:p w:rsidR="001A51A6" w:rsidRPr="00FD5A0E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FD5A0E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FD5A0E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D875F5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FD5A0E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FD5A0E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FD5A0E" w:rsidP="002C5E34" w14:paraId="02F4CC00" w14:textId="29294E03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FD5A0E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FD5A0E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FD5A0E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FD5A0E" w:rsidP="00E65690" w14:paraId="1E4F484B" w14:textId="77777777">
      <w:pPr>
        <w:rPr>
          <w:noProof/>
          <w:sz w:val="26"/>
          <w:szCs w:val="26"/>
          <w:lang w:val="lv-LV"/>
        </w:rPr>
      </w:pPr>
    </w:p>
    <w:p w:rsidR="00FD5A0E" w:rsidRPr="00FD5A0E" w:rsidP="00FD5A0E" w14:paraId="05B18AD3" w14:textId="563006A7">
      <w:pPr>
        <w:spacing w:line="384" w:lineRule="atLeast"/>
        <w:rPr>
          <w:noProof/>
          <w:sz w:val="26"/>
          <w:szCs w:val="26"/>
          <w:lang w:val="lv-LV"/>
        </w:rPr>
      </w:pPr>
      <w:r w:rsidRPr="00FD5A0E">
        <w:rPr>
          <w:noProof/>
          <w:sz w:val="26"/>
          <w:szCs w:val="26"/>
          <w:lang w:val="lv-LV"/>
        </w:rPr>
        <w:t>Šulcs 67012769</w:t>
      </w:r>
    </w:p>
    <w:sectPr w:rsidSect="00FD5A0E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FD5A0E" w:rsidP="00FD5A0E" w14:paraId="2E416328" w14:textId="2D363A7E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17D36"/>
    <w:rsid w:val="00022182"/>
    <w:rsid w:val="00035626"/>
    <w:rsid w:val="00054F3E"/>
    <w:rsid w:val="00071DFA"/>
    <w:rsid w:val="000771AF"/>
    <w:rsid w:val="0008766E"/>
    <w:rsid w:val="00092ACF"/>
    <w:rsid w:val="00094A63"/>
    <w:rsid w:val="0009677F"/>
    <w:rsid w:val="000A50D7"/>
    <w:rsid w:val="000C342C"/>
    <w:rsid w:val="000C5D7F"/>
    <w:rsid w:val="000E51E5"/>
    <w:rsid w:val="00100206"/>
    <w:rsid w:val="00112951"/>
    <w:rsid w:val="00134860"/>
    <w:rsid w:val="00142D3C"/>
    <w:rsid w:val="001463BB"/>
    <w:rsid w:val="0019265C"/>
    <w:rsid w:val="001A51A6"/>
    <w:rsid w:val="001C0413"/>
    <w:rsid w:val="001C731E"/>
    <w:rsid w:val="001C76CF"/>
    <w:rsid w:val="001D6253"/>
    <w:rsid w:val="001E4D4D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3DD1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656E8"/>
    <w:rsid w:val="00372EBC"/>
    <w:rsid w:val="003C0DAE"/>
    <w:rsid w:val="003C6416"/>
    <w:rsid w:val="003D1AF5"/>
    <w:rsid w:val="003E1574"/>
    <w:rsid w:val="00410A08"/>
    <w:rsid w:val="00437D44"/>
    <w:rsid w:val="00480549"/>
    <w:rsid w:val="004A6E54"/>
    <w:rsid w:val="004A763B"/>
    <w:rsid w:val="004B5DA1"/>
    <w:rsid w:val="004C098C"/>
    <w:rsid w:val="004C2974"/>
    <w:rsid w:val="004D2FAA"/>
    <w:rsid w:val="004D4554"/>
    <w:rsid w:val="004E0183"/>
    <w:rsid w:val="004E4BDA"/>
    <w:rsid w:val="004F5D53"/>
    <w:rsid w:val="00501582"/>
    <w:rsid w:val="0050521A"/>
    <w:rsid w:val="00506DD8"/>
    <w:rsid w:val="0051338D"/>
    <w:rsid w:val="00517434"/>
    <w:rsid w:val="005214DB"/>
    <w:rsid w:val="00535607"/>
    <w:rsid w:val="00537707"/>
    <w:rsid w:val="00546643"/>
    <w:rsid w:val="0054721F"/>
    <w:rsid w:val="0055252E"/>
    <w:rsid w:val="0056202D"/>
    <w:rsid w:val="00562D5D"/>
    <w:rsid w:val="00565AB3"/>
    <w:rsid w:val="00593495"/>
    <w:rsid w:val="005A5190"/>
    <w:rsid w:val="005B17C3"/>
    <w:rsid w:val="005E0EC7"/>
    <w:rsid w:val="005F19A7"/>
    <w:rsid w:val="005F1E8A"/>
    <w:rsid w:val="005F431D"/>
    <w:rsid w:val="005F4A17"/>
    <w:rsid w:val="00603E9D"/>
    <w:rsid w:val="0064281A"/>
    <w:rsid w:val="00671F14"/>
    <w:rsid w:val="00676B33"/>
    <w:rsid w:val="0068008E"/>
    <w:rsid w:val="00686CBA"/>
    <w:rsid w:val="006A2DC7"/>
    <w:rsid w:val="006A374C"/>
    <w:rsid w:val="006B46EC"/>
    <w:rsid w:val="006C7A42"/>
    <w:rsid w:val="006D5F8E"/>
    <w:rsid w:val="006D67E0"/>
    <w:rsid w:val="006E4C9B"/>
    <w:rsid w:val="006F4E04"/>
    <w:rsid w:val="00700EDA"/>
    <w:rsid w:val="00702070"/>
    <w:rsid w:val="007113AE"/>
    <w:rsid w:val="00711605"/>
    <w:rsid w:val="007312E5"/>
    <w:rsid w:val="0075016C"/>
    <w:rsid w:val="0077210F"/>
    <w:rsid w:val="0079582E"/>
    <w:rsid w:val="00795950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14E5"/>
    <w:rsid w:val="00875961"/>
    <w:rsid w:val="00875976"/>
    <w:rsid w:val="00877EFD"/>
    <w:rsid w:val="00887179"/>
    <w:rsid w:val="008923D0"/>
    <w:rsid w:val="008938FE"/>
    <w:rsid w:val="00894FEE"/>
    <w:rsid w:val="008A29F0"/>
    <w:rsid w:val="008A6290"/>
    <w:rsid w:val="008B43EC"/>
    <w:rsid w:val="008B57C7"/>
    <w:rsid w:val="008B739A"/>
    <w:rsid w:val="008C2D41"/>
    <w:rsid w:val="008D16F1"/>
    <w:rsid w:val="008D42E2"/>
    <w:rsid w:val="0090625D"/>
    <w:rsid w:val="00907B74"/>
    <w:rsid w:val="00911845"/>
    <w:rsid w:val="00916F6D"/>
    <w:rsid w:val="009206E6"/>
    <w:rsid w:val="00932620"/>
    <w:rsid w:val="009332CC"/>
    <w:rsid w:val="00951E4F"/>
    <w:rsid w:val="00962C71"/>
    <w:rsid w:val="00966913"/>
    <w:rsid w:val="00966A27"/>
    <w:rsid w:val="009740F5"/>
    <w:rsid w:val="00975B42"/>
    <w:rsid w:val="009B3B19"/>
    <w:rsid w:val="009C7379"/>
    <w:rsid w:val="009E3F41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94A5C"/>
    <w:rsid w:val="00AA7543"/>
    <w:rsid w:val="00AD48C3"/>
    <w:rsid w:val="00AD7EA1"/>
    <w:rsid w:val="00AE0311"/>
    <w:rsid w:val="00AE6F9F"/>
    <w:rsid w:val="00AE7FF1"/>
    <w:rsid w:val="00AF3194"/>
    <w:rsid w:val="00B16624"/>
    <w:rsid w:val="00B25244"/>
    <w:rsid w:val="00B2774D"/>
    <w:rsid w:val="00B311E9"/>
    <w:rsid w:val="00B40E11"/>
    <w:rsid w:val="00B4100C"/>
    <w:rsid w:val="00B52CED"/>
    <w:rsid w:val="00B61046"/>
    <w:rsid w:val="00B676AE"/>
    <w:rsid w:val="00B80920"/>
    <w:rsid w:val="00B82AA3"/>
    <w:rsid w:val="00B962DE"/>
    <w:rsid w:val="00BA4379"/>
    <w:rsid w:val="00BA6AAC"/>
    <w:rsid w:val="00BA7C15"/>
    <w:rsid w:val="00BB613D"/>
    <w:rsid w:val="00BC2CD6"/>
    <w:rsid w:val="00BD291B"/>
    <w:rsid w:val="00C02AEF"/>
    <w:rsid w:val="00C12113"/>
    <w:rsid w:val="00C2204C"/>
    <w:rsid w:val="00C22AAD"/>
    <w:rsid w:val="00C25BF2"/>
    <w:rsid w:val="00C26321"/>
    <w:rsid w:val="00C31D5D"/>
    <w:rsid w:val="00C4676F"/>
    <w:rsid w:val="00C559AE"/>
    <w:rsid w:val="00C55F41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77BF9"/>
    <w:rsid w:val="00D875F5"/>
    <w:rsid w:val="00D92FF3"/>
    <w:rsid w:val="00DA6A5A"/>
    <w:rsid w:val="00DC6A2D"/>
    <w:rsid w:val="00DD04A3"/>
    <w:rsid w:val="00E0576E"/>
    <w:rsid w:val="00E30B59"/>
    <w:rsid w:val="00E3131A"/>
    <w:rsid w:val="00E32D88"/>
    <w:rsid w:val="00E65690"/>
    <w:rsid w:val="00E7115C"/>
    <w:rsid w:val="00E94B19"/>
    <w:rsid w:val="00E957D5"/>
    <w:rsid w:val="00EA183D"/>
    <w:rsid w:val="00EA2CB5"/>
    <w:rsid w:val="00EB04D0"/>
    <w:rsid w:val="00EB1F7D"/>
    <w:rsid w:val="00EC1609"/>
    <w:rsid w:val="00ED12D1"/>
    <w:rsid w:val="00ED267B"/>
    <w:rsid w:val="00ED3E16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A0E"/>
    <w:rsid w:val="00FD5B43"/>
    <w:rsid w:val="00FF20CC"/>
    <w:rsid w:val="00FF4CB3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966913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FD5A0E"/>
    <w:rPr>
      <w:sz w:val="24"/>
      <w:szCs w:val="24"/>
      <w:lang w:val="en-US" w:eastAsia="en-US"/>
    </w:rPr>
  </w:style>
  <w:style w:type="character" w:customStyle="1" w:styleId="ng-binding">
    <w:name w:val="ng-binding"/>
    <w:basedOn w:val="DefaultParagraphFont"/>
    <w:rsid w:val="00FD5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2185</Words>
  <Characters>1246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26</cp:revision>
  <cp:lastPrinted>2008-02-21T11:46:00Z</cp:lastPrinted>
  <dcterms:created xsi:type="dcterms:W3CDTF">2024-10-16T05:26:00Z</dcterms:created>
  <dcterms:modified xsi:type="dcterms:W3CDTF">2026-09-23T12:14:00Z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