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4B664D" w:rsidP="001A51A6" w14:paraId="095A8AB4" w14:textId="77777777">
      <w:pPr>
        <w:autoSpaceDE w:val="0"/>
        <w:autoSpaceDN w:val="0"/>
        <w:adjustRightInd w:val="0"/>
        <w:jc w:val="center"/>
        <w:rPr>
          <w:lang w:eastAsia="lv-LV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3pt;mso-wrap-style:square;visibility:visible">
            <v:imagedata r:id="rId5" o:title="Rigas_gerb_liels"/>
            <o:lock v:ext="edit" verticies="t"/>
          </v:shape>
        </w:pict>
      </w:r>
    </w:p>
    <w:p w:rsidR="001A51A6" w:rsidRPr="004B664D" w:rsidP="001A51A6" w14:paraId="7187C679" w14:textId="77777777">
      <w:pPr>
        <w:spacing w:after="120"/>
        <w:jc w:val="center"/>
        <w:rPr>
          <w:sz w:val="27"/>
          <w:szCs w:val="27"/>
          <w:lang w:eastAsia="lv-LV"/>
        </w:rPr>
      </w:pPr>
      <w:r w:rsidRPr="004B664D">
        <w:rPr>
          <w:sz w:val="27"/>
          <w:szCs w:val="27"/>
          <w:lang w:eastAsia="lv-LV"/>
        </w:rPr>
        <w:t>RĪGAS DOME</w:t>
      </w:r>
    </w:p>
    <w:p w:rsidR="001A51A6" w:rsidRPr="004B664D" w:rsidP="001A51A6" w14:paraId="00D5FACF" w14:textId="77777777">
      <w:pPr>
        <w:tabs>
          <w:tab w:val="left" w:pos="3960"/>
        </w:tabs>
        <w:jc w:val="center"/>
        <w:rPr>
          <w:sz w:val="22"/>
          <w:szCs w:val="22"/>
        </w:rPr>
      </w:pPr>
      <w:r w:rsidRPr="004B664D">
        <w:rPr>
          <w:sz w:val="22"/>
          <w:szCs w:val="22"/>
        </w:rPr>
        <w:t>Rātslaukums 1, Rīga, LV-1</w:t>
      </w:r>
      <w:r w:rsidRPr="004B664D" w:rsidR="00213B97">
        <w:rPr>
          <w:sz w:val="22"/>
          <w:szCs w:val="22"/>
        </w:rPr>
        <w:t>050</w:t>
      </w:r>
      <w:r w:rsidRPr="004B664D">
        <w:rPr>
          <w:sz w:val="22"/>
          <w:szCs w:val="22"/>
        </w:rPr>
        <w:t>, tālrunis 67012222, e-pasts: riga@riga.lv</w:t>
      </w:r>
    </w:p>
    <w:p w:rsidR="001A51A6" w:rsidRPr="004B664D" w:rsidP="001A51A6" w14:paraId="2C038B93" w14:textId="77777777">
      <w:pPr>
        <w:jc w:val="center"/>
        <w:rPr>
          <w:bCs/>
          <w:sz w:val="16"/>
          <w:szCs w:val="16"/>
          <w:lang w:eastAsia="lv-LV"/>
        </w:rPr>
      </w:pPr>
    </w:p>
    <w:p w:rsidR="001A51A6" w:rsidRPr="004B664D" w:rsidP="001A51A6" w14:paraId="1F0E5EF9" w14:textId="77777777">
      <w:pPr>
        <w:jc w:val="center"/>
        <w:rPr>
          <w:bCs/>
          <w:sz w:val="34"/>
          <w:szCs w:val="34"/>
          <w:lang w:eastAsia="lv-LV"/>
        </w:rPr>
      </w:pPr>
      <w:r w:rsidRPr="004B664D">
        <w:rPr>
          <w:bCs/>
          <w:sz w:val="34"/>
          <w:szCs w:val="34"/>
          <w:lang w:eastAsia="lv-LV"/>
        </w:rPr>
        <w:t>LĒMUMS</w:t>
      </w:r>
    </w:p>
    <w:p w:rsidR="001A51A6" w:rsidRPr="004B664D" w:rsidP="00DA6A5A" w14:paraId="055E29E6" w14:textId="77777777">
      <w:pPr>
        <w:spacing w:before="120" w:after="340"/>
        <w:jc w:val="center"/>
        <w:rPr>
          <w:bCs/>
          <w:sz w:val="26"/>
          <w:szCs w:val="26"/>
          <w:lang w:eastAsia="lv-LV"/>
        </w:rPr>
      </w:pPr>
      <w:r w:rsidRPr="004B664D">
        <w:rPr>
          <w:bCs/>
          <w:sz w:val="26"/>
          <w:szCs w:val="26"/>
          <w:lang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4B664D" w:rsidP="001A51A6" w14:paraId="087A1790" w14:textId="77777777">
            <w:pPr>
              <w:rPr>
                <w:sz w:val="26"/>
                <w:szCs w:val="26"/>
              </w:rPr>
            </w:pPr>
            <w:r w:rsidRPr="004B664D">
              <w:rPr>
                <w:sz w:val="26"/>
                <w:szCs w:val="26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4B664D" w:rsidP="0090625D" w14:paraId="4EE6B795" w14:textId="77777777">
            <w:pPr>
              <w:ind w:right="69"/>
              <w:jc w:val="right"/>
              <w:rPr>
                <w:sz w:val="26"/>
                <w:szCs w:val="26"/>
              </w:rPr>
            </w:pPr>
            <w:r w:rsidRPr="004B664D">
              <w:rPr>
                <w:sz w:val="26"/>
                <w:szCs w:val="26"/>
              </w:rPr>
              <w:t>N</w:t>
            </w:r>
            <w:r w:rsidRPr="004B664D" w:rsidR="00F55FEB">
              <w:rPr>
                <w:sz w:val="26"/>
                <w:szCs w:val="26"/>
              </w:rPr>
              <w:t>r</w:t>
            </w:r>
            <w:r w:rsidRPr="004B664D">
              <w:rPr>
                <w:sz w:val="26"/>
                <w:szCs w:val="26"/>
              </w:rPr>
              <w:t>. RD-26-1069-lē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4B664D" w:rsidP="00A248AC" w14:paraId="7F234818" w14:textId="77777777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4B664D" w:rsidP="00C61C3E" w14:paraId="0791B9E2" w14:textId="31B13F05">
            <w:pPr>
              <w:jc w:val="right"/>
              <w:rPr>
                <w:sz w:val="26"/>
                <w:szCs w:val="26"/>
              </w:rPr>
            </w:pPr>
            <w:r w:rsidRPr="004B664D">
              <w:rPr>
                <w:sz w:val="26"/>
                <w:szCs w:val="26"/>
              </w:rPr>
              <w:t>(prot. Nr.</w:t>
            </w:r>
            <w:r w:rsidRPr="004B664D" w:rsidR="00022182">
              <w:rPr>
                <w:sz w:val="26"/>
                <w:szCs w:val="26"/>
              </w:rPr>
              <w:t xml:space="preserve"> </w:t>
            </w:r>
            <w:r w:rsidRPr="004B664D">
              <w:rPr>
                <w:sz w:val="26"/>
                <w:szCs w:val="26"/>
              </w:rPr>
              <w:t xml:space="preserve">30, </w:t>
            </w:r>
            <w:r>
              <w:rPr>
                <w:sz w:val="26"/>
                <w:szCs w:val="26"/>
              </w:rPr>
              <w:t xml:space="preserve">44. </w:t>
            </w:r>
            <w:r w:rsidRPr="004B664D">
              <w:rPr>
                <w:sz w:val="26"/>
                <w:szCs w:val="26"/>
              </w:rPr>
              <w:t>§)</w:t>
            </w:r>
          </w:p>
        </w:tc>
      </w:tr>
    </w:tbl>
    <w:p w:rsidR="001A51A6" w:rsidRPr="004B664D" w:rsidP="00A248AC" w14:paraId="70EF4051" w14:textId="77777777">
      <w:pPr>
        <w:jc w:val="center"/>
        <w:rPr>
          <w:bCs/>
          <w:sz w:val="26"/>
          <w:szCs w:val="26"/>
          <w:lang w:eastAsia="lv-LV"/>
        </w:rPr>
      </w:pPr>
    </w:p>
    <w:p w:rsidR="00A248AC" w:rsidRPr="004B664D" w:rsidP="00C61C3E" w14:paraId="2019A98F" w14:textId="77777777">
      <w:pPr>
        <w:jc w:val="center"/>
        <w:rPr>
          <w:bCs/>
          <w:sz w:val="26"/>
          <w:szCs w:val="26"/>
          <w:lang w:eastAsia="lv-LV"/>
        </w:rPr>
      </w:pPr>
    </w:p>
    <w:p w:rsidR="00C41F2A" w:rsidRPr="004B664D" w:rsidP="00A248AC" w14:paraId="2AB53560" w14:textId="5E85B889">
      <w:pPr>
        <w:jc w:val="center"/>
        <w:rPr>
          <w:b/>
          <w:sz w:val="26"/>
          <w:szCs w:val="26"/>
          <w:lang w:eastAsia="lv-LV"/>
        </w:rPr>
      </w:pPr>
      <w:r w:rsidRPr="004B664D">
        <w:rPr>
          <w:b/>
          <w:sz w:val="26"/>
          <w:szCs w:val="26"/>
          <w:lang w:eastAsia="lv-LV"/>
        </w:rPr>
        <w:t>Par valsts akciju sabiedrība</w:t>
      </w:r>
      <w:r w:rsidR="00991E91">
        <w:rPr>
          <w:b/>
          <w:sz w:val="26"/>
          <w:szCs w:val="26"/>
          <w:lang w:eastAsia="lv-LV"/>
        </w:rPr>
        <w:t>s</w:t>
      </w:r>
      <w:r w:rsidRPr="004B664D">
        <w:rPr>
          <w:b/>
          <w:sz w:val="26"/>
          <w:szCs w:val="26"/>
          <w:lang w:eastAsia="lv-LV"/>
        </w:rPr>
        <w:t xml:space="preserve"> “Latvijas dzelzceļš” </w:t>
      </w:r>
      <w:r w:rsidRPr="004B664D" w:rsidR="0058720A">
        <w:rPr>
          <w:b/>
          <w:sz w:val="26"/>
          <w:szCs w:val="26"/>
          <w:lang w:eastAsia="lv-LV"/>
        </w:rPr>
        <w:t xml:space="preserve">valdījumā </w:t>
      </w:r>
      <w:r w:rsidRPr="004B664D" w:rsidR="007F7A86">
        <w:rPr>
          <w:b/>
          <w:sz w:val="26"/>
          <w:szCs w:val="26"/>
          <w:lang w:eastAsia="lv-LV"/>
        </w:rPr>
        <w:t xml:space="preserve">esošās </w:t>
      </w:r>
      <w:r w:rsidRPr="004B664D">
        <w:rPr>
          <w:b/>
          <w:sz w:val="26"/>
          <w:szCs w:val="26"/>
          <w:lang w:eastAsia="lv-LV"/>
        </w:rPr>
        <w:t xml:space="preserve">zemes </w:t>
      </w:r>
      <w:r w:rsidRPr="004B664D" w:rsidR="007F7A86">
        <w:rPr>
          <w:b/>
          <w:sz w:val="26"/>
          <w:szCs w:val="26"/>
          <w:lang w:eastAsia="lv-LV"/>
        </w:rPr>
        <w:t xml:space="preserve">vienības </w:t>
      </w:r>
      <w:r w:rsidRPr="004B664D" w:rsidR="007F7A86">
        <w:rPr>
          <w:b/>
          <w:sz w:val="26"/>
          <w:szCs w:val="26"/>
        </w:rPr>
        <w:t xml:space="preserve">Mangaļu prospektā 1C, Rīgā (kadastra apzīmējums 01001202323), </w:t>
      </w:r>
      <w:r w:rsidRPr="004B664D" w:rsidR="007F7A86">
        <w:rPr>
          <w:b/>
          <w:sz w:val="26"/>
          <w:szCs w:val="26"/>
          <w:lang w:eastAsia="lv-LV"/>
        </w:rPr>
        <w:t xml:space="preserve">daļas </w:t>
      </w:r>
      <w:r w:rsidRPr="004B664D">
        <w:rPr>
          <w:b/>
          <w:sz w:val="26"/>
          <w:szCs w:val="26"/>
          <w:lang w:eastAsia="lv-LV"/>
        </w:rPr>
        <w:t>pieņemšanu Rīgas valstspilsētas pašvaldības patapinājumā (bezatlīdzības lietošanā)</w:t>
      </w:r>
    </w:p>
    <w:p w:rsidR="00C41F2A" w:rsidRPr="004B664D" w:rsidP="004B664D" w14:paraId="04CD70D5" w14:textId="77777777">
      <w:pPr>
        <w:ind w:firstLine="4820"/>
        <w:jc w:val="both"/>
        <w:rPr>
          <w:sz w:val="26"/>
          <w:szCs w:val="26"/>
        </w:rPr>
      </w:pPr>
    </w:p>
    <w:p w:rsidR="00A248AC" w:rsidRPr="004B664D" w:rsidP="004B664D" w14:paraId="6AD41E06" w14:textId="77777777">
      <w:pPr>
        <w:ind w:firstLine="4820"/>
        <w:jc w:val="both"/>
        <w:rPr>
          <w:sz w:val="26"/>
          <w:szCs w:val="26"/>
        </w:rPr>
      </w:pPr>
    </w:p>
    <w:p w:rsidR="00C41F2A" w:rsidRPr="004B664D" w:rsidP="004B664D" w14:paraId="586E3D65" w14:textId="25B6025C">
      <w:pPr>
        <w:ind w:firstLine="720"/>
        <w:jc w:val="both"/>
        <w:rPr>
          <w:sz w:val="26"/>
          <w:szCs w:val="26"/>
          <w:highlight w:val="yellow"/>
        </w:rPr>
      </w:pPr>
      <w:r w:rsidRPr="004B664D">
        <w:rPr>
          <w:sz w:val="26"/>
          <w:szCs w:val="26"/>
        </w:rPr>
        <w:t xml:space="preserve">Pamatojoties uz Pašvaldību likuma 4. panta pirmās daļas 3. punktu, 10. panta pirmās daļas </w:t>
      </w:r>
      <w:r w:rsidRPr="004B664D" w:rsidR="000A0C0A">
        <w:rPr>
          <w:sz w:val="26"/>
          <w:szCs w:val="26"/>
        </w:rPr>
        <w:t>ievaddaļu</w:t>
      </w:r>
      <w:r w:rsidRPr="004B664D">
        <w:rPr>
          <w:sz w:val="26"/>
          <w:szCs w:val="26"/>
        </w:rPr>
        <w:t>, 73</w:t>
      </w:r>
      <w:r w:rsidRPr="004B664D">
        <w:rPr>
          <w:sz w:val="26"/>
          <w:szCs w:val="26"/>
        </w:rPr>
        <w:t>. panta ceturto daļu, Civillikuma 1947., 1948. pantu, Dzelzceļa likuma 6. panta otro daļu</w:t>
      </w:r>
      <w:r w:rsidRPr="004B664D" w:rsidR="00423B72">
        <w:rPr>
          <w:sz w:val="26"/>
          <w:szCs w:val="26"/>
        </w:rPr>
        <w:t xml:space="preserve"> un 15.</w:t>
      </w:r>
      <w:r w:rsidRPr="004B664D" w:rsidR="004B664D">
        <w:rPr>
          <w:sz w:val="26"/>
          <w:szCs w:val="26"/>
        </w:rPr>
        <w:t> </w:t>
      </w:r>
      <w:r w:rsidRPr="004B664D" w:rsidR="00423B72">
        <w:rPr>
          <w:sz w:val="26"/>
          <w:szCs w:val="26"/>
        </w:rPr>
        <w:t>panta pirmo un otro daļu</w:t>
      </w:r>
      <w:r w:rsidRPr="004B664D">
        <w:rPr>
          <w:sz w:val="26"/>
          <w:szCs w:val="26"/>
        </w:rPr>
        <w:t xml:space="preserve">, ņemot vērā valsts vienotās datorizētās zemesgrāmatas informāciju par nekustamo īpašumu Mangaļu </w:t>
      </w:r>
      <w:r w:rsidRPr="004B664D" w:rsidR="0058720A">
        <w:rPr>
          <w:sz w:val="26"/>
          <w:szCs w:val="26"/>
        </w:rPr>
        <w:t xml:space="preserve">prospektā </w:t>
      </w:r>
      <w:r w:rsidRPr="004B664D">
        <w:rPr>
          <w:sz w:val="26"/>
          <w:szCs w:val="26"/>
        </w:rPr>
        <w:t xml:space="preserve">1C, </w:t>
      </w:r>
      <w:r w:rsidRPr="004B664D" w:rsidR="0058720A">
        <w:rPr>
          <w:sz w:val="26"/>
          <w:szCs w:val="26"/>
        </w:rPr>
        <w:t>Rīgā (</w:t>
      </w:r>
      <w:r w:rsidRPr="004B664D">
        <w:rPr>
          <w:sz w:val="26"/>
          <w:szCs w:val="26"/>
        </w:rPr>
        <w:t xml:space="preserve">kadastra </w:t>
      </w:r>
      <w:r w:rsidRPr="004B664D" w:rsidR="00C25323">
        <w:rPr>
          <w:sz w:val="26"/>
          <w:szCs w:val="26"/>
        </w:rPr>
        <w:t>Nr. </w:t>
      </w:r>
      <w:r w:rsidRPr="004B664D">
        <w:rPr>
          <w:sz w:val="26"/>
          <w:szCs w:val="26"/>
        </w:rPr>
        <w:t>01001202323</w:t>
      </w:r>
      <w:r w:rsidRPr="004B664D" w:rsidR="0058720A">
        <w:rPr>
          <w:sz w:val="26"/>
          <w:szCs w:val="26"/>
        </w:rPr>
        <w:t>)</w:t>
      </w:r>
      <w:r w:rsidRPr="004B664D">
        <w:rPr>
          <w:sz w:val="26"/>
          <w:szCs w:val="26"/>
        </w:rPr>
        <w:t>, kas reģistrēts Rīgas pilsētas zemesgrāmatas nodalījumā Nr.</w:t>
      </w:r>
      <w:r w:rsidRPr="004B664D" w:rsidR="00D01801">
        <w:rPr>
          <w:sz w:val="26"/>
          <w:szCs w:val="26"/>
        </w:rPr>
        <w:t> </w:t>
      </w:r>
      <w:r w:rsidRPr="004B664D">
        <w:rPr>
          <w:sz w:val="26"/>
          <w:szCs w:val="26"/>
        </w:rPr>
        <w:t>100000544523</w:t>
      </w:r>
      <w:r w:rsidRPr="004B664D" w:rsidR="00D01801">
        <w:rPr>
          <w:sz w:val="26"/>
          <w:szCs w:val="26"/>
        </w:rPr>
        <w:t xml:space="preserve"> </w:t>
      </w:r>
      <w:r w:rsidRPr="004B664D">
        <w:rPr>
          <w:sz w:val="26"/>
          <w:szCs w:val="26"/>
        </w:rPr>
        <w:t>uz Latvijas valsts</w:t>
      </w:r>
      <w:r w:rsidRPr="004B664D" w:rsidR="00D01801">
        <w:rPr>
          <w:sz w:val="26"/>
          <w:szCs w:val="26"/>
        </w:rPr>
        <w:t xml:space="preserve"> vārda </w:t>
      </w:r>
      <w:r w:rsidRPr="004B664D">
        <w:rPr>
          <w:sz w:val="26"/>
          <w:szCs w:val="26"/>
        </w:rPr>
        <w:t>Satiksmes minis</w:t>
      </w:r>
      <w:r w:rsidRPr="004B664D">
        <w:rPr>
          <w:sz w:val="26"/>
          <w:szCs w:val="26"/>
        </w:rPr>
        <w:t xml:space="preserve">trijas </w:t>
      </w:r>
      <w:r w:rsidRPr="004B664D" w:rsidR="00D01801">
        <w:rPr>
          <w:sz w:val="26"/>
          <w:szCs w:val="26"/>
        </w:rPr>
        <w:t>personā</w:t>
      </w:r>
      <w:r w:rsidRPr="004B664D">
        <w:rPr>
          <w:sz w:val="26"/>
          <w:szCs w:val="26"/>
        </w:rPr>
        <w:t xml:space="preserve"> un nodots </w:t>
      </w:r>
      <w:r w:rsidRPr="004B664D" w:rsidR="0058720A">
        <w:rPr>
          <w:sz w:val="26"/>
          <w:szCs w:val="26"/>
        </w:rPr>
        <w:t xml:space="preserve">valdījumā </w:t>
      </w:r>
      <w:r w:rsidRPr="004B664D">
        <w:rPr>
          <w:sz w:val="26"/>
          <w:szCs w:val="26"/>
        </w:rPr>
        <w:t>valsts akciju sabiedrībai “Latvijas dzelzceļš”</w:t>
      </w:r>
      <w:r w:rsidRPr="004B664D" w:rsidR="00932249">
        <w:rPr>
          <w:sz w:val="26"/>
          <w:szCs w:val="26"/>
        </w:rPr>
        <w:t xml:space="preserve"> ar Satiksmes ministrijas</w:t>
      </w:r>
      <w:r w:rsidRPr="004B664D" w:rsidR="0083196B">
        <w:rPr>
          <w:sz w:val="26"/>
          <w:szCs w:val="26"/>
        </w:rPr>
        <w:t xml:space="preserve"> </w:t>
      </w:r>
      <w:r w:rsidRPr="004B664D" w:rsidR="00C25323">
        <w:rPr>
          <w:sz w:val="26"/>
          <w:szCs w:val="26"/>
        </w:rPr>
        <w:t>29.06.</w:t>
      </w:r>
      <w:r w:rsidRPr="004B664D" w:rsidR="0083196B">
        <w:rPr>
          <w:sz w:val="26"/>
          <w:szCs w:val="26"/>
        </w:rPr>
        <w:t xml:space="preserve">2015. </w:t>
      </w:r>
      <w:r w:rsidRPr="004B664D" w:rsidR="00932249">
        <w:rPr>
          <w:sz w:val="26"/>
          <w:szCs w:val="26"/>
        </w:rPr>
        <w:t>aktu Nr.</w:t>
      </w:r>
      <w:r w:rsidRPr="004B664D" w:rsidR="000E285A">
        <w:rPr>
          <w:sz w:val="26"/>
          <w:szCs w:val="26"/>
        </w:rPr>
        <w:t> </w:t>
      </w:r>
      <w:r w:rsidRPr="004B664D" w:rsidR="0083196B">
        <w:rPr>
          <w:sz w:val="26"/>
          <w:szCs w:val="26"/>
        </w:rPr>
        <w:t>03-11/34</w:t>
      </w:r>
      <w:r w:rsidRPr="004B664D">
        <w:rPr>
          <w:sz w:val="26"/>
          <w:szCs w:val="26"/>
        </w:rPr>
        <w:t>, valsts akciju sabiedrības “Latvijas dzelzceļš” valdes 14.07.2026. lēmumu Nr. VL-1.6/198-2026 “Par valsts mantas nodoša</w:t>
      </w:r>
      <w:r w:rsidRPr="004B664D">
        <w:rPr>
          <w:sz w:val="26"/>
          <w:szCs w:val="26"/>
        </w:rPr>
        <w:t>nu lietošanā (veloceliņš)”</w:t>
      </w:r>
      <w:r w:rsidRPr="004B664D" w:rsidR="00D01801">
        <w:rPr>
          <w:sz w:val="26"/>
          <w:szCs w:val="26"/>
        </w:rPr>
        <w:t xml:space="preserve">, </w:t>
      </w:r>
      <w:r w:rsidRPr="004B664D">
        <w:rPr>
          <w:sz w:val="26"/>
          <w:szCs w:val="26"/>
        </w:rPr>
        <w:t>Rīgas domes 16.12.2022. lēmum</w:t>
      </w:r>
      <w:r w:rsidRPr="004B664D" w:rsidR="00D01801">
        <w:rPr>
          <w:sz w:val="26"/>
          <w:szCs w:val="26"/>
        </w:rPr>
        <w:t>u</w:t>
      </w:r>
      <w:r w:rsidRPr="004B664D">
        <w:rPr>
          <w:sz w:val="26"/>
          <w:szCs w:val="26"/>
        </w:rPr>
        <w:t xml:space="preserve"> Nr. RD-22-2058-lē “</w:t>
      </w:r>
      <w:r w:rsidRPr="004B664D" w:rsidR="00D01801">
        <w:rPr>
          <w:sz w:val="26"/>
          <w:szCs w:val="26"/>
        </w:rPr>
        <w:t xml:space="preserve">Par </w:t>
      </w:r>
      <w:r w:rsidRPr="004B664D">
        <w:rPr>
          <w:sz w:val="26"/>
          <w:szCs w:val="26"/>
        </w:rPr>
        <w:t>Rīgas pilsētas velosatiksmes attīstības koncepcijas līdz 2030. gada apstiprināšanu”, Rīgas dome nolemj:</w:t>
      </w:r>
    </w:p>
    <w:p w:rsidR="00C41F2A" w:rsidRPr="004B664D" w:rsidP="00C41F2A" w14:paraId="1836375E" w14:textId="77777777">
      <w:pPr>
        <w:ind w:firstLine="720"/>
        <w:jc w:val="both"/>
        <w:rPr>
          <w:sz w:val="26"/>
          <w:szCs w:val="26"/>
        </w:rPr>
      </w:pPr>
    </w:p>
    <w:p w:rsidR="00C41F2A" w:rsidRPr="004B664D" w:rsidP="004B664D" w14:paraId="72F6C54C" w14:textId="4DC799AB">
      <w:pPr>
        <w:tabs>
          <w:tab w:val="left" w:pos="720"/>
        </w:tabs>
        <w:ind w:firstLine="720"/>
        <w:jc w:val="both"/>
        <w:rPr>
          <w:sz w:val="26"/>
          <w:szCs w:val="26"/>
        </w:rPr>
      </w:pPr>
      <w:r w:rsidRPr="004B664D">
        <w:rPr>
          <w:color w:val="000000"/>
          <w:sz w:val="26"/>
          <w:szCs w:val="26"/>
        </w:rPr>
        <w:t xml:space="preserve">1. </w:t>
      </w:r>
      <w:r w:rsidRPr="004B664D" w:rsidR="00670D5F">
        <w:rPr>
          <w:color w:val="000000"/>
          <w:sz w:val="26"/>
          <w:szCs w:val="26"/>
        </w:rPr>
        <w:t>Piekrist p</w:t>
      </w:r>
      <w:r w:rsidRPr="004B664D" w:rsidR="00B17263">
        <w:rPr>
          <w:color w:val="000000"/>
          <w:sz w:val="26"/>
          <w:szCs w:val="26"/>
        </w:rPr>
        <w:t xml:space="preserve">ieņemt </w:t>
      </w:r>
      <w:r w:rsidRPr="004B664D" w:rsidR="001570A0">
        <w:rPr>
          <w:color w:val="000000"/>
          <w:sz w:val="26"/>
          <w:szCs w:val="26"/>
        </w:rPr>
        <w:t>patapinājumā (</w:t>
      </w:r>
      <w:r w:rsidRPr="004B664D" w:rsidR="00B17263">
        <w:rPr>
          <w:color w:val="000000"/>
          <w:sz w:val="26"/>
          <w:szCs w:val="26"/>
        </w:rPr>
        <w:t>bezatlīdzības lietošanā</w:t>
      </w:r>
      <w:r w:rsidRPr="004B664D" w:rsidR="001570A0">
        <w:rPr>
          <w:color w:val="000000"/>
          <w:sz w:val="26"/>
          <w:szCs w:val="26"/>
        </w:rPr>
        <w:t>)</w:t>
      </w:r>
      <w:r w:rsidRPr="004B664D" w:rsidR="00B17263">
        <w:rPr>
          <w:color w:val="000000"/>
          <w:sz w:val="26"/>
          <w:szCs w:val="26"/>
        </w:rPr>
        <w:t xml:space="preserve"> no valsts akciju sabiedrības “Latvijas dzelzceļš” (reģistrācijas Nr. </w:t>
      </w:r>
      <w:r w:rsidRPr="004B664D" w:rsidR="00B17263">
        <w:rPr>
          <w:sz w:val="26"/>
          <w:szCs w:val="26"/>
        </w:rPr>
        <w:t>40003032065</w:t>
      </w:r>
      <w:r w:rsidRPr="004B664D">
        <w:rPr>
          <w:sz w:val="26"/>
          <w:szCs w:val="26"/>
        </w:rPr>
        <w:t>;</w:t>
      </w:r>
      <w:r w:rsidRPr="004B664D" w:rsidR="00B17263">
        <w:rPr>
          <w:sz w:val="26"/>
          <w:szCs w:val="26"/>
        </w:rPr>
        <w:t xml:space="preserve"> juridiskā adrese: Emīlijas Benjamiņas iela 3, Rīga, LV-1050) zemes vienības </w:t>
      </w:r>
      <w:r w:rsidRPr="004B664D" w:rsidR="002A1CC7">
        <w:rPr>
          <w:sz w:val="26"/>
          <w:szCs w:val="26"/>
        </w:rPr>
        <w:t>Mangaļu prospektā 1C, Rīgā (</w:t>
      </w:r>
      <w:r w:rsidRPr="004B664D" w:rsidR="00B17263">
        <w:rPr>
          <w:sz w:val="26"/>
          <w:szCs w:val="26"/>
        </w:rPr>
        <w:t xml:space="preserve">kadastra </w:t>
      </w:r>
      <w:r w:rsidRPr="004B664D" w:rsidR="002A1CC7">
        <w:rPr>
          <w:sz w:val="26"/>
          <w:szCs w:val="26"/>
        </w:rPr>
        <w:t xml:space="preserve">apzīmējums </w:t>
      </w:r>
      <w:r w:rsidRPr="004B664D" w:rsidR="00B17263">
        <w:rPr>
          <w:sz w:val="26"/>
          <w:szCs w:val="26"/>
        </w:rPr>
        <w:t>01001202323</w:t>
      </w:r>
      <w:r w:rsidRPr="004B664D" w:rsidR="002A1CC7">
        <w:rPr>
          <w:sz w:val="26"/>
          <w:szCs w:val="26"/>
        </w:rPr>
        <w:t>)</w:t>
      </w:r>
      <w:r w:rsidRPr="004B664D">
        <w:rPr>
          <w:sz w:val="26"/>
          <w:szCs w:val="26"/>
        </w:rPr>
        <w:t>,</w:t>
      </w:r>
      <w:r w:rsidRPr="004B664D" w:rsidR="00B17263">
        <w:rPr>
          <w:sz w:val="26"/>
          <w:szCs w:val="26"/>
        </w:rPr>
        <w:t xml:space="preserve"> daļu 25</w:t>
      </w:r>
      <w:r w:rsidRPr="004B664D" w:rsidR="002A1CC7">
        <w:rPr>
          <w:sz w:val="26"/>
          <w:szCs w:val="26"/>
        </w:rPr>
        <w:t> </w:t>
      </w:r>
      <w:r w:rsidRPr="004B664D" w:rsidR="00B17263">
        <w:rPr>
          <w:sz w:val="26"/>
          <w:szCs w:val="26"/>
        </w:rPr>
        <w:t>060</w:t>
      </w:r>
      <w:r w:rsidRPr="004B664D" w:rsidR="00670D5F">
        <w:rPr>
          <w:sz w:val="26"/>
          <w:szCs w:val="26"/>
        </w:rPr>
        <w:t> </w:t>
      </w:r>
      <w:r w:rsidRPr="004B664D" w:rsidR="00B17263">
        <w:rPr>
          <w:sz w:val="26"/>
          <w:szCs w:val="26"/>
        </w:rPr>
        <w:t>m</w:t>
      </w:r>
      <w:r w:rsidRPr="004B664D" w:rsidR="00B17263">
        <w:rPr>
          <w:sz w:val="26"/>
          <w:szCs w:val="26"/>
          <w:vertAlign w:val="superscript"/>
        </w:rPr>
        <w:t>2</w:t>
      </w:r>
      <w:r w:rsidRPr="004B664D" w:rsidR="00B17263">
        <w:rPr>
          <w:sz w:val="26"/>
          <w:szCs w:val="26"/>
        </w:rPr>
        <w:t xml:space="preserve"> platībā </w:t>
      </w:r>
      <w:r w:rsidRPr="004B664D" w:rsidR="00C25323">
        <w:rPr>
          <w:sz w:val="26"/>
          <w:szCs w:val="26"/>
        </w:rPr>
        <w:t xml:space="preserve">(turpmāk – Zemesgabals) </w:t>
      </w:r>
      <w:r w:rsidRPr="004B664D" w:rsidR="002A1CC7">
        <w:rPr>
          <w:sz w:val="26"/>
          <w:szCs w:val="26"/>
        </w:rPr>
        <w:t xml:space="preserve">atbilstoši </w:t>
      </w:r>
      <w:r w:rsidRPr="004B664D" w:rsidR="002A1CC7">
        <w:rPr>
          <w:color w:val="000000"/>
          <w:sz w:val="26"/>
          <w:szCs w:val="26"/>
        </w:rPr>
        <w:t>valsts akciju sabiedrības “Latvijas dzelzceļš” iz</w:t>
      </w:r>
      <w:r w:rsidRPr="004B664D" w:rsidR="004D6578">
        <w:rPr>
          <w:color w:val="000000"/>
          <w:sz w:val="26"/>
          <w:szCs w:val="26"/>
        </w:rPr>
        <w:t>s</w:t>
      </w:r>
      <w:r w:rsidRPr="004B664D" w:rsidR="002A1CC7">
        <w:rPr>
          <w:color w:val="000000"/>
          <w:sz w:val="26"/>
          <w:szCs w:val="26"/>
        </w:rPr>
        <w:t>trādātajiem patapinājumā nododamās teritorijas plāniem</w:t>
      </w:r>
      <w:r w:rsidRPr="004B664D" w:rsidR="00B17263">
        <w:rPr>
          <w:sz w:val="26"/>
          <w:szCs w:val="26"/>
        </w:rPr>
        <w:t xml:space="preserve"> pilsētas un reģionālas nozīmes gājēju un velosatiksmes infrastruktūras izbūvei un uzturēšanai, </w:t>
      </w:r>
      <w:r w:rsidRPr="004B664D" w:rsidR="00912E03">
        <w:rPr>
          <w:sz w:val="26"/>
          <w:szCs w:val="26"/>
        </w:rPr>
        <w:t>konkrēti</w:t>
      </w:r>
      <w:r w:rsidRPr="004B664D">
        <w:rPr>
          <w:sz w:val="26"/>
          <w:szCs w:val="26"/>
        </w:rPr>
        <w:t>,</w:t>
      </w:r>
      <w:r w:rsidRPr="004B664D" w:rsidR="00B17263">
        <w:rPr>
          <w:sz w:val="26"/>
          <w:szCs w:val="26"/>
        </w:rPr>
        <w:t xml:space="preserve"> </w:t>
      </w:r>
      <w:r w:rsidRPr="004B664D" w:rsidR="0083196B">
        <w:rPr>
          <w:sz w:val="26"/>
          <w:szCs w:val="26"/>
        </w:rPr>
        <w:t>būv</w:t>
      </w:r>
      <w:r w:rsidRPr="004B664D" w:rsidR="00B17263">
        <w:rPr>
          <w:sz w:val="26"/>
          <w:szCs w:val="26"/>
        </w:rPr>
        <w:t xml:space="preserve">projekta “Gājēju un veloceļš posmā no Rīgas robežas līdz mobilitātes punktam </w:t>
      </w:r>
      <w:r w:rsidRPr="004B664D" w:rsidR="002366A9">
        <w:rPr>
          <w:sz w:val="26"/>
          <w:szCs w:val="26"/>
        </w:rPr>
        <w:t>“</w:t>
      </w:r>
      <w:r w:rsidRPr="004B664D" w:rsidR="00B17263">
        <w:rPr>
          <w:sz w:val="26"/>
          <w:szCs w:val="26"/>
        </w:rPr>
        <w:t>Vecāķi”</w:t>
      </w:r>
      <w:r w:rsidRPr="004B664D" w:rsidR="002366A9">
        <w:rPr>
          <w:sz w:val="26"/>
          <w:szCs w:val="26"/>
        </w:rPr>
        <w:t>”</w:t>
      </w:r>
      <w:r w:rsidRPr="004B664D" w:rsidR="00B17263">
        <w:rPr>
          <w:sz w:val="26"/>
          <w:szCs w:val="26"/>
        </w:rPr>
        <w:t xml:space="preserve"> un </w:t>
      </w:r>
      <w:r w:rsidRPr="004B664D" w:rsidR="0083196B">
        <w:rPr>
          <w:sz w:val="26"/>
          <w:szCs w:val="26"/>
        </w:rPr>
        <w:t>būv</w:t>
      </w:r>
      <w:r w:rsidRPr="004B664D" w:rsidR="00670D5F">
        <w:rPr>
          <w:sz w:val="26"/>
          <w:szCs w:val="26"/>
        </w:rPr>
        <w:t xml:space="preserve">projekta </w:t>
      </w:r>
      <w:r w:rsidRPr="004B664D" w:rsidR="00B17263">
        <w:rPr>
          <w:sz w:val="26"/>
          <w:szCs w:val="26"/>
        </w:rPr>
        <w:t xml:space="preserve">“Gājēju un veloceļš posmā no mobilitātes punkta </w:t>
      </w:r>
      <w:r w:rsidRPr="004B664D" w:rsidR="002366A9">
        <w:rPr>
          <w:sz w:val="26"/>
          <w:szCs w:val="26"/>
        </w:rPr>
        <w:t>“</w:t>
      </w:r>
      <w:r w:rsidRPr="004B664D" w:rsidR="00B17263">
        <w:rPr>
          <w:sz w:val="26"/>
          <w:szCs w:val="26"/>
        </w:rPr>
        <w:t>Vecāķi</w:t>
      </w:r>
      <w:r w:rsidRPr="004B664D" w:rsidR="002366A9">
        <w:rPr>
          <w:sz w:val="26"/>
          <w:szCs w:val="26"/>
        </w:rPr>
        <w:t>”</w:t>
      </w:r>
      <w:r w:rsidRPr="004B664D" w:rsidR="00B17263">
        <w:rPr>
          <w:sz w:val="26"/>
          <w:szCs w:val="26"/>
        </w:rPr>
        <w:t xml:space="preserve"> līdz Vecāķu prospektam” īstenošanai.</w:t>
      </w:r>
    </w:p>
    <w:p w:rsidR="00C41F2A" w:rsidRPr="004B664D" w:rsidP="004B664D" w14:paraId="7FFBDEA1" w14:textId="77777777">
      <w:pPr>
        <w:tabs>
          <w:tab w:val="left" w:pos="993"/>
        </w:tabs>
        <w:ind w:firstLine="720"/>
        <w:jc w:val="both"/>
        <w:rPr>
          <w:sz w:val="26"/>
          <w:szCs w:val="26"/>
        </w:rPr>
      </w:pPr>
    </w:p>
    <w:p w:rsidR="00C41F2A" w:rsidRPr="004B664D" w:rsidP="004B664D" w14:paraId="7C98C796" w14:textId="43A85237">
      <w:pPr>
        <w:ind w:firstLine="720"/>
        <w:jc w:val="both"/>
        <w:rPr>
          <w:sz w:val="26"/>
          <w:szCs w:val="26"/>
        </w:rPr>
      </w:pPr>
      <w:r w:rsidRPr="004B664D">
        <w:rPr>
          <w:sz w:val="26"/>
          <w:szCs w:val="26"/>
        </w:rPr>
        <w:t xml:space="preserve">2. </w:t>
      </w:r>
      <w:r w:rsidRPr="004B664D" w:rsidR="00670D5F">
        <w:rPr>
          <w:sz w:val="26"/>
          <w:szCs w:val="26"/>
        </w:rPr>
        <w:t>Zemesgabals tiek pieņemts patapinājumā ar patapinājuma līguma parakstīšanas brīdi. Līgums stājas spēkā tā parakstīšanas dienā un ir spēkā 30 gad</w:t>
      </w:r>
      <w:r w:rsidR="005C421A">
        <w:rPr>
          <w:sz w:val="26"/>
          <w:szCs w:val="26"/>
        </w:rPr>
        <w:t>us</w:t>
      </w:r>
      <w:r w:rsidRPr="004B664D" w:rsidR="00670D5F">
        <w:rPr>
          <w:sz w:val="26"/>
          <w:szCs w:val="26"/>
        </w:rPr>
        <w:t>.</w:t>
      </w:r>
    </w:p>
    <w:p w:rsidR="00C41F2A" w:rsidRPr="004B664D" w:rsidP="004B664D" w14:paraId="0C2DC480" w14:textId="77777777">
      <w:pPr>
        <w:ind w:firstLine="720"/>
        <w:jc w:val="both"/>
        <w:rPr>
          <w:sz w:val="26"/>
          <w:szCs w:val="26"/>
        </w:rPr>
      </w:pPr>
    </w:p>
    <w:p w:rsidR="003F107D" w:rsidRPr="004B664D" w:rsidP="004B664D" w14:paraId="40725EFE" w14:textId="5B11F8A2">
      <w:pPr>
        <w:ind w:firstLine="720"/>
        <w:jc w:val="both"/>
        <w:rPr>
          <w:color w:val="000000"/>
          <w:sz w:val="26"/>
          <w:szCs w:val="26"/>
        </w:rPr>
      </w:pPr>
      <w:r w:rsidRPr="004B664D">
        <w:rPr>
          <w:sz w:val="26"/>
          <w:szCs w:val="26"/>
        </w:rPr>
        <w:t xml:space="preserve">3. </w:t>
      </w:r>
      <w:r w:rsidRPr="004B664D" w:rsidR="00670D5F">
        <w:rPr>
          <w:sz w:val="26"/>
          <w:szCs w:val="26"/>
        </w:rPr>
        <w:t>Pilnvarot Rīgas valstspilsētas pašvaldības Ārtelpas un mobilitātes departamenta</w:t>
      </w:r>
      <w:r w:rsidRPr="004B664D" w:rsidR="00670D5F">
        <w:rPr>
          <w:color w:val="000000"/>
          <w:sz w:val="26"/>
          <w:szCs w:val="26"/>
        </w:rPr>
        <w:t xml:space="preserve"> direktoru Rīgas valstspilsētas pašvaldības vārdā parakstīt patapinājuma līgumu, tā </w:t>
      </w:r>
      <w:r w:rsidRPr="004B664D" w:rsidR="00670D5F">
        <w:rPr>
          <w:color w:val="000000"/>
          <w:sz w:val="26"/>
          <w:szCs w:val="26"/>
        </w:rPr>
        <w:t xml:space="preserve">grozījumus un papildinājumus, </w:t>
      </w:r>
      <w:r w:rsidRPr="004B664D" w:rsidR="00670D5F">
        <w:rPr>
          <w:sz w:val="26"/>
          <w:szCs w:val="26"/>
        </w:rPr>
        <w:t>vieno</w:t>
      </w:r>
      <w:r w:rsidRPr="004B664D" w:rsidR="00C25323">
        <w:rPr>
          <w:sz w:val="26"/>
          <w:szCs w:val="26"/>
        </w:rPr>
        <w:t>ties</w:t>
      </w:r>
      <w:r w:rsidRPr="004B664D" w:rsidR="00670D5F">
        <w:rPr>
          <w:sz w:val="26"/>
          <w:szCs w:val="26"/>
        </w:rPr>
        <w:t xml:space="preserve"> par tā izbeigšanu, kā arī īstenot citas ar līguma izpildi, grozīšanu un izbeigšanu saistītās darbības, tostarp parakstīt nodošanas un pieņemšanas aktu un citus dokumentus, kas būs nepieciešami 1. punkta izpildei.</w:t>
      </w:r>
    </w:p>
    <w:p w:rsidR="00C41F2A" w:rsidRPr="004B664D" w:rsidP="004B664D" w14:paraId="46237140" w14:textId="77777777">
      <w:pPr>
        <w:pStyle w:val="ListParagraph"/>
        <w:ind w:left="0" w:firstLine="720"/>
        <w:rPr>
          <w:color w:val="000000"/>
          <w:sz w:val="26"/>
          <w:szCs w:val="26"/>
        </w:rPr>
      </w:pPr>
    </w:p>
    <w:p w:rsidR="00C41F2A" w:rsidRPr="004B664D" w:rsidP="004B664D" w14:paraId="58BC8EB9" w14:textId="17E0DA1F">
      <w:pPr>
        <w:ind w:firstLine="720"/>
        <w:jc w:val="both"/>
        <w:rPr>
          <w:color w:val="000000"/>
          <w:sz w:val="26"/>
          <w:szCs w:val="26"/>
        </w:rPr>
      </w:pPr>
      <w:r w:rsidRPr="004B664D">
        <w:rPr>
          <w:color w:val="000000"/>
          <w:sz w:val="26"/>
          <w:szCs w:val="26"/>
        </w:rPr>
        <w:t>4. </w:t>
      </w:r>
      <w:r w:rsidRPr="004B664D" w:rsidR="00670D5F">
        <w:rPr>
          <w:color w:val="000000"/>
          <w:sz w:val="26"/>
          <w:szCs w:val="26"/>
        </w:rPr>
        <w:t xml:space="preserve">Noteikt, ka Rīgas valstspilsētas pašvaldības Ārtelpas un mobilitātes departaments nodrošina patapinājumā pieņemtā Zemesgabala izmantošanu </w:t>
      </w:r>
      <w:r w:rsidRPr="004B664D" w:rsidR="00FD14D9">
        <w:rPr>
          <w:color w:val="000000"/>
          <w:sz w:val="26"/>
          <w:szCs w:val="26"/>
        </w:rPr>
        <w:t xml:space="preserve">būvniecībai </w:t>
      </w:r>
      <w:r w:rsidRPr="004B664D" w:rsidR="000E285A">
        <w:rPr>
          <w:color w:val="000000"/>
          <w:sz w:val="26"/>
          <w:szCs w:val="26"/>
        </w:rPr>
        <w:t>būv</w:t>
      </w:r>
      <w:r w:rsidRPr="004B664D" w:rsidR="00670D5F">
        <w:rPr>
          <w:color w:val="000000"/>
          <w:sz w:val="26"/>
          <w:szCs w:val="26"/>
        </w:rPr>
        <w:t xml:space="preserve">projekta “Gājēju un veloceļš posmā no Rīgas robežas līdz mobilitātes punktam </w:t>
      </w:r>
      <w:r w:rsidRPr="004B664D" w:rsidR="00942A5D">
        <w:rPr>
          <w:color w:val="000000"/>
          <w:sz w:val="26"/>
          <w:szCs w:val="26"/>
        </w:rPr>
        <w:t>“</w:t>
      </w:r>
      <w:r w:rsidRPr="004B664D" w:rsidR="00670D5F">
        <w:rPr>
          <w:color w:val="000000"/>
          <w:sz w:val="26"/>
          <w:szCs w:val="26"/>
        </w:rPr>
        <w:t>Vecāķi”</w:t>
      </w:r>
      <w:r w:rsidRPr="004B664D" w:rsidR="00942A5D">
        <w:rPr>
          <w:color w:val="000000"/>
          <w:sz w:val="26"/>
          <w:szCs w:val="26"/>
        </w:rPr>
        <w:t>”</w:t>
      </w:r>
      <w:r w:rsidRPr="004B664D" w:rsidR="00670D5F">
        <w:rPr>
          <w:color w:val="000000"/>
          <w:sz w:val="26"/>
          <w:szCs w:val="26"/>
        </w:rPr>
        <w:t xml:space="preserve"> un </w:t>
      </w:r>
      <w:r w:rsidRPr="004B664D" w:rsidR="000E285A">
        <w:rPr>
          <w:color w:val="000000"/>
          <w:sz w:val="26"/>
          <w:szCs w:val="26"/>
        </w:rPr>
        <w:t>būv</w:t>
      </w:r>
      <w:r w:rsidRPr="004B664D" w:rsidR="00D01801">
        <w:rPr>
          <w:color w:val="000000"/>
          <w:sz w:val="26"/>
          <w:szCs w:val="26"/>
        </w:rPr>
        <w:t xml:space="preserve">projekta </w:t>
      </w:r>
      <w:r w:rsidRPr="004B664D" w:rsidR="00670D5F">
        <w:rPr>
          <w:color w:val="000000"/>
          <w:sz w:val="26"/>
          <w:szCs w:val="26"/>
        </w:rPr>
        <w:t xml:space="preserve">“Gājēju un veloceļš posmā no mobilitātes punkta </w:t>
      </w:r>
      <w:r w:rsidRPr="004B664D" w:rsidR="00942A5D">
        <w:rPr>
          <w:color w:val="000000"/>
          <w:sz w:val="26"/>
          <w:szCs w:val="26"/>
        </w:rPr>
        <w:t>“</w:t>
      </w:r>
      <w:r w:rsidRPr="004B664D" w:rsidR="00670D5F">
        <w:rPr>
          <w:color w:val="000000"/>
          <w:sz w:val="26"/>
          <w:szCs w:val="26"/>
        </w:rPr>
        <w:t>Vecāķi</w:t>
      </w:r>
      <w:r w:rsidRPr="004B664D" w:rsidR="00942A5D">
        <w:rPr>
          <w:color w:val="000000"/>
          <w:sz w:val="26"/>
          <w:szCs w:val="26"/>
        </w:rPr>
        <w:t>”</w:t>
      </w:r>
      <w:r w:rsidRPr="004B664D" w:rsidR="00670D5F">
        <w:rPr>
          <w:color w:val="000000"/>
          <w:sz w:val="26"/>
          <w:szCs w:val="26"/>
        </w:rPr>
        <w:t xml:space="preserve"> līdz Vecāķu prospektam” </w:t>
      </w:r>
      <w:r w:rsidRPr="004B664D" w:rsidR="00FD14D9">
        <w:rPr>
          <w:color w:val="000000"/>
          <w:sz w:val="26"/>
          <w:szCs w:val="26"/>
        </w:rPr>
        <w:t>ietvaros</w:t>
      </w:r>
      <w:r w:rsidRPr="004B664D" w:rsidR="00670D5F">
        <w:rPr>
          <w:color w:val="000000"/>
          <w:sz w:val="26"/>
          <w:szCs w:val="26"/>
        </w:rPr>
        <w:t>, kā arī nodrošina Zemesgabal</w:t>
      </w:r>
      <w:r w:rsidRPr="004B664D" w:rsidR="00FD14D9">
        <w:rPr>
          <w:color w:val="000000"/>
          <w:sz w:val="26"/>
          <w:szCs w:val="26"/>
        </w:rPr>
        <w:t>a</w:t>
      </w:r>
      <w:r w:rsidRPr="004B664D" w:rsidR="00670D5F">
        <w:rPr>
          <w:color w:val="000000"/>
          <w:sz w:val="26"/>
          <w:szCs w:val="26"/>
        </w:rPr>
        <w:t xml:space="preserve"> uzturēšanas, kopšanas, atjaunošanas vai uzlabošanas darbus atbilstoši normatīvo aktu prasībām, sedz visus ar Zemesgabal</w:t>
      </w:r>
      <w:r w:rsidRPr="004B664D" w:rsidR="00FD14D9">
        <w:rPr>
          <w:color w:val="000000"/>
          <w:sz w:val="26"/>
          <w:szCs w:val="26"/>
        </w:rPr>
        <w:t>a</w:t>
      </w:r>
      <w:r w:rsidRPr="004B664D" w:rsidR="00670D5F">
        <w:rPr>
          <w:color w:val="000000"/>
          <w:sz w:val="26"/>
          <w:szCs w:val="26"/>
        </w:rPr>
        <w:t xml:space="preserve"> ekspluatāciju un tās dokumentācijas izstrādi saistītos maksājumus un maksā nekustamā īpašuma nodokli.</w:t>
      </w:r>
    </w:p>
    <w:p w:rsidR="00C41F2A" w:rsidRPr="004B664D" w:rsidP="004B664D" w14:paraId="54BC2D51" w14:textId="77777777">
      <w:pPr>
        <w:pStyle w:val="ListParagraph"/>
        <w:ind w:left="0" w:firstLine="720"/>
        <w:rPr>
          <w:color w:val="000000"/>
          <w:sz w:val="26"/>
          <w:szCs w:val="26"/>
        </w:rPr>
      </w:pPr>
    </w:p>
    <w:p w:rsidR="00C41F2A" w:rsidRPr="004B664D" w:rsidP="004B664D" w14:paraId="52235BA9" w14:textId="1B02FF3A">
      <w:pPr>
        <w:ind w:firstLine="720"/>
        <w:jc w:val="both"/>
        <w:rPr>
          <w:sz w:val="26"/>
          <w:szCs w:val="26"/>
        </w:rPr>
      </w:pPr>
      <w:r w:rsidRPr="004B664D">
        <w:rPr>
          <w:sz w:val="26"/>
          <w:szCs w:val="26"/>
        </w:rPr>
        <w:t>5. </w:t>
      </w:r>
      <w:r w:rsidRPr="004B664D" w:rsidR="00670D5F">
        <w:rPr>
          <w:sz w:val="26"/>
          <w:szCs w:val="26"/>
        </w:rPr>
        <w:t>Rīgas valstspilsētas pašvaldības Ārtelpas un mobilitātes departaments ir atbildīg</w:t>
      </w:r>
      <w:r w:rsidRPr="004B664D" w:rsidR="00FD14D9">
        <w:rPr>
          <w:sz w:val="26"/>
          <w:szCs w:val="26"/>
        </w:rPr>
        <w:t>s</w:t>
      </w:r>
      <w:r w:rsidRPr="004B664D" w:rsidR="00670D5F">
        <w:rPr>
          <w:sz w:val="26"/>
          <w:szCs w:val="26"/>
        </w:rPr>
        <w:t xml:space="preserve"> par lēmuma izpildi.</w:t>
      </w:r>
    </w:p>
    <w:p w:rsidR="000E285A" w:rsidRPr="004B664D" w:rsidP="001A51A6" w14:paraId="517EA274" w14:textId="77777777">
      <w:pPr>
        <w:ind w:firstLine="720"/>
        <w:jc w:val="both"/>
        <w:rPr>
          <w:sz w:val="26"/>
          <w:szCs w:val="26"/>
        </w:rPr>
      </w:pPr>
    </w:p>
    <w:p w:rsidR="00A248AC" w:rsidRPr="004B664D" w:rsidP="001A51A6" w14:paraId="40AF2719" w14:textId="77777777">
      <w:pPr>
        <w:ind w:firstLine="720"/>
        <w:jc w:val="both"/>
        <w:rPr>
          <w:sz w:val="26"/>
          <w:szCs w:val="26"/>
        </w:rPr>
      </w:pPr>
    </w:p>
    <w:p w:rsidR="001A51A6" w:rsidRPr="004B664D" w:rsidP="00C61C3E" w14:paraId="1FDA5E51" w14:textId="281C9A06">
      <w:pPr>
        <w:jc w:val="both"/>
        <w:rPr>
          <w:color w:val="000000"/>
          <w:sz w:val="26"/>
          <w:szCs w:val="26"/>
        </w:rPr>
      </w:pPr>
      <w:r w:rsidRPr="004B664D">
        <w:rPr>
          <w:sz w:val="26"/>
          <w:szCs w:val="26"/>
        </w:rPr>
        <w:t xml:space="preserve">Pielikumā: </w:t>
      </w:r>
      <w:r w:rsidRPr="004B664D" w:rsidR="00942A5D">
        <w:rPr>
          <w:color w:val="000000"/>
          <w:sz w:val="26"/>
          <w:szCs w:val="26"/>
        </w:rPr>
        <w:t>V</w:t>
      </w:r>
      <w:r w:rsidRPr="004B664D">
        <w:rPr>
          <w:color w:val="000000"/>
          <w:sz w:val="26"/>
          <w:szCs w:val="26"/>
        </w:rPr>
        <w:t>alsts akciju sabiedrības “Latvijas dzelzceļš” iz</w:t>
      </w:r>
      <w:r w:rsidRPr="004B664D" w:rsidR="0083196B">
        <w:rPr>
          <w:color w:val="000000"/>
          <w:sz w:val="26"/>
          <w:szCs w:val="26"/>
        </w:rPr>
        <w:t>s</w:t>
      </w:r>
      <w:r w:rsidRPr="004B664D">
        <w:rPr>
          <w:color w:val="000000"/>
          <w:sz w:val="26"/>
          <w:szCs w:val="26"/>
        </w:rPr>
        <w:t>trādātie patapinājumā nododamās teritorijas plāni</w:t>
      </w:r>
      <w:r w:rsidRPr="004B664D" w:rsidR="0083196B">
        <w:rPr>
          <w:color w:val="000000"/>
          <w:sz w:val="26"/>
          <w:szCs w:val="26"/>
        </w:rPr>
        <w:t>.</w:t>
      </w:r>
    </w:p>
    <w:p w:rsidR="000E285A" w:rsidRPr="004B664D" w:rsidP="001A51A6" w14:paraId="6A330A66" w14:textId="77777777">
      <w:pPr>
        <w:ind w:firstLine="720"/>
        <w:jc w:val="both"/>
        <w:rPr>
          <w:color w:val="000000"/>
          <w:sz w:val="26"/>
          <w:szCs w:val="26"/>
        </w:rPr>
      </w:pPr>
    </w:p>
    <w:p w:rsidR="000E285A" w:rsidRPr="004B664D" w:rsidP="001A51A6" w14:paraId="2DADD464" w14:textId="77777777">
      <w:pPr>
        <w:ind w:firstLine="720"/>
        <w:jc w:val="both"/>
        <w:rPr>
          <w:sz w:val="26"/>
          <w:szCs w:val="26"/>
        </w:rPr>
      </w:pPr>
    </w:p>
    <w:p w:rsidR="00FD14D9" w:rsidRPr="004B664D" w:rsidP="001A51A6" w14:paraId="4FEA9162" w14:textId="77777777">
      <w:pPr>
        <w:ind w:firstLine="720"/>
        <w:jc w:val="both"/>
        <w:rPr>
          <w:sz w:val="26"/>
          <w:szCs w:val="26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845ED7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4B664D" w:rsidP="002C5E34" w14:paraId="1761187A" w14:textId="77777777">
            <w:pPr>
              <w:jc w:val="both"/>
              <w:rPr>
                <w:sz w:val="26"/>
                <w:szCs w:val="26"/>
              </w:rPr>
            </w:pPr>
            <w:r w:rsidRPr="004B664D">
              <w:rPr>
                <w:sz w:val="26"/>
                <w:szCs w:val="26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4B664D" w:rsidP="002C5E34" w14:paraId="02F4CC00" w14:textId="77CB7409">
            <w:pPr>
              <w:jc w:val="right"/>
              <w:rPr>
                <w:sz w:val="26"/>
                <w:szCs w:val="26"/>
              </w:rPr>
            </w:pPr>
            <w:r w:rsidRPr="004B664D">
              <w:rPr>
                <w:sz w:val="26"/>
                <w:szCs w:val="26"/>
              </w:rPr>
              <w:t>V.</w:t>
            </w:r>
            <w:r>
              <w:rPr>
                <w:sz w:val="26"/>
                <w:szCs w:val="26"/>
              </w:rPr>
              <w:t xml:space="preserve"> </w:t>
            </w:r>
            <w:r w:rsidRPr="004B664D">
              <w:rPr>
                <w:sz w:val="26"/>
                <w:szCs w:val="26"/>
              </w:rPr>
              <w:t>Kleinbergs</w:t>
            </w:r>
          </w:p>
        </w:tc>
      </w:tr>
    </w:tbl>
    <w:p w:rsidR="00E65690" w:rsidRPr="004B664D" w:rsidP="00E65690" w14:paraId="00D59F5C" w14:textId="77777777">
      <w:pPr>
        <w:rPr>
          <w:sz w:val="26"/>
          <w:szCs w:val="26"/>
        </w:rPr>
      </w:pPr>
    </w:p>
    <w:p w:rsidR="00241266" w:rsidRPr="004B664D" w:rsidP="00E65690" w14:paraId="1E4F484B" w14:textId="77777777">
      <w:pPr>
        <w:rPr>
          <w:sz w:val="26"/>
          <w:szCs w:val="26"/>
        </w:rPr>
      </w:pPr>
    </w:p>
    <w:p w:rsidR="001A51A6" w:rsidRPr="0058720A" w:rsidP="001A51A6" w14:paraId="62951DBE" w14:textId="572AED81">
      <w:pPr>
        <w:tabs>
          <w:tab w:val="left" w:pos="2552"/>
          <w:tab w:val="left" w:pos="3119"/>
          <w:tab w:val="left" w:pos="3686"/>
        </w:tabs>
        <w:rPr>
          <w:sz w:val="26"/>
          <w:szCs w:val="26"/>
        </w:rPr>
      </w:pPr>
      <w:r w:rsidRPr="004B664D">
        <w:rPr>
          <w:sz w:val="26"/>
          <w:szCs w:val="26"/>
        </w:rPr>
        <w:t>Ozols</w:t>
      </w:r>
      <w:r w:rsidRPr="004B664D" w:rsidR="00FD14D9">
        <w:rPr>
          <w:sz w:val="26"/>
          <w:szCs w:val="26"/>
        </w:rPr>
        <w:t xml:space="preserve"> </w:t>
      </w:r>
      <w:r w:rsidRPr="004B664D">
        <w:rPr>
          <w:sz w:val="26"/>
          <w:szCs w:val="26"/>
        </w:rPr>
        <w:t>67012703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42A5D" w:rsidRPr="004B664D" w:rsidP="004B664D" w14:paraId="7054AB6E" w14:textId="2D0812A1">
    <w:pPr>
      <w:pStyle w:val="Header"/>
      <w:jc w:val="center"/>
    </w:pPr>
    <w:r w:rsidRPr="004B664D">
      <w:fldChar w:fldCharType="begin"/>
    </w:r>
    <w:r w:rsidRPr="004B664D">
      <w:instrText>PAGE   \* MERGEFORMAT</w:instrText>
    </w:r>
    <w:r w:rsidRPr="004B664D">
      <w:fldChar w:fldCharType="separate"/>
    </w:r>
    <w:r w:rsidRPr="004B664D">
      <w:t>2</w:t>
    </w:r>
    <w:r w:rsidRPr="004B664D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1EE2E3F"/>
    <w:multiLevelType w:val="multilevel"/>
    <w:tmpl w:val="D5A47F84"/>
    <w:styleLink w:val="CurrentList1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083043"/>
    <w:multiLevelType w:val="hybridMultilevel"/>
    <w:tmpl w:val="D5A47F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2"/>
  </w:num>
  <w:num w:numId="2" w16cid:durableId="1226722993">
    <w:abstractNumId w:val="1"/>
  </w:num>
  <w:num w:numId="3" w16cid:durableId="1663849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2F6A"/>
    <w:rsid w:val="00035626"/>
    <w:rsid w:val="00054F3E"/>
    <w:rsid w:val="00055CBC"/>
    <w:rsid w:val="00071DFA"/>
    <w:rsid w:val="0008766E"/>
    <w:rsid w:val="00092ACF"/>
    <w:rsid w:val="00094A63"/>
    <w:rsid w:val="0009677F"/>
    <w:rsid w:val="000A0C0A"/>
    <w:rsid w:val="000A50D7"/>
    <w:rsid w:val="000C5D7F"/>
    <w:rsid w:val="000E285A"/>
    <w:rsid w:val="000E51E5"/>
    <w:rsid w:val="00100206"/>
    <w:rsid w:val="00112951"/>
    <w:rsid w:val="00134860"/>
    <w:rsid w:val="00142D3C"/>
    <w:rsid w:val="001570A0"/>
    <w:rsid w:val="00184F12"/>
    <w:rsid w:val="00191401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1524B"/>
    <w:rsid w:val="0022774F"/>
    <w:rsid w:val="002366A9"/>
    <w:rsid w:val="00241266"/>
    <w:rsid w:val="00242DDF"/>
    <w:rsid w:val="002610CD"/>
    <w:rsid w:val="002668B4"/>
    <w:rsid w:val="002737A4"/>
    <w:rsid w:val="002755FA"/>
    <w:rsid w:val="002825E6"/>
    <w:rsid w:val="002A1CC7"/>
    <w:rsid w:val="002B01A7"/>
    <w:rsid w:val="002C46D4"/>
    <w:rsid w:val="002C533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84B19"/>
    <w:rsid w:val="003C0DAE"/>
    <w:rsid w:val="003C6416"/>
    <w:rsid w:val="003D1AF5"/>
    <w:rsid w:val="003E1574"/>
    <w:rsid w:val="003F107D"/>
    <w:rsid w:val="003F5D44"/>
    <w:rsid w:val="00410A08"/>
    <w:rsid w:val="00423B72"/>
    <w:rsid w:val="00437D44"/>
    <w:rsid w:val="00450637"/>
    <w:rsid w:val="00480549"/>
    <w:rsid w:val="004A64B2"/>
    <w:rsid w:val="004A6E54"/>
    <w:rsid w:val="004A72A2"/>
    <w:rsid w:val="004B5DA1"/>
    <w:rsid w:val="004B664D"/>
    <w:rsid w:val="004C098C"/>
    <w:rsid w:val="004C2974"/>
    <w:rsid w:val="004D2FAA"/>
    <w:rsid w:val="004D4554"/>
    <w:rsid w:val="004D6578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8720A"/>
    <w:rsid w:val="00593495"/>
    <w:rsid w:val="00593F67"/>
    <w:rsid w:val="005A5190"/>
    <w:rsid w:val="005B17C3"/>
    <w:rsid w:val="005B18D1"/>
    <w:rsid w:val="005C421A"/>
    <w:rsid w:val="005F19A7"/>
    <w:rsid w:val="005F431D"/>
    <w:rsid w:val="005F4A17"/>
    <w:rsid w:val="0061008A"/>
    <w:rsid w:val="00613E0D"/>
    <w:rsid w:val="0064281A"/>
    <w:rsid w:val="006445B8"/>
    <w:rsid w:val="00670D5F"/>
    <w:rsid w:val="00671F14"/>
    <w:rsid w:val="0067456C"/>
    <w:rsid w:val="00676B33"/>
    <w:rsid w:val="0068008E"/>
    <w:rsid w:val="0068488F"/>
    <w:rsid w:val="00690379"/>
    <w:rsid w:val="00695571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202A"/>
    <w:rsid w:val="0075016C"/>
    <w:rsid w:val="0077210F"/>
    <w:rsid w:val="0079582E"/>
    <w:rsid w:val="007A3F03"/>
    <w:rsid w:val="007B3C10"/>
    <w:rsid w:val="007B4D9C"/>
    <w:rsid w:val="007C2A29"/>
    <w:rsid w:val="007D5BD7"/>
    <w:rsid w:val="007D6E66"/>
    <w:rsid w:val="007E3C69"/>
    <w:rsid w:val="007F1E6A"/>
    <w:rsid w:val="007F7A86"/>
    <w:rsid w:val="00806AF2"/>
    <w:rsid w:val="00812379"/>
    <w:rsid w:val="0083196B"/>
    <w:rsid w:val="00833DE5"/>
    <w:rsid w:val="00845ED7"/>
    <w:rsid w:val="00851DF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2364"/>
    <w:rsid w:val="008B43EC"/>
    <w:rsid w:val="008B57C7"/>
    <w:rsid w:val="008B739A"/>
    <w:rsid w:val="008C2D41"/>
    <w:rsid w:val="008D37B2"/>
    <w:rsid w:val="008D42E2"/>
    <w:rsid w:val="0090625D"/>
    <w:rsid w:val="00907B74"/>
    <w:rsid w:val="00911845"/>
    <w:rsid w:val="00912E03"/>
    <w:rsid w:val="00916F6D"/>
    <w:rsid w:val="009206E6"/>
    <w:rsid w:val="00932249"/>
    <w:rsid w:val="009332CC"/>
    <w:rsid w:val="00935DC2"/>
    <w:rsid w:val="009417BB"/>
    <w:rsid w:val="00942A5D"/>
    <w:rsid w:val="00951E4F"/>
    <w:rsid w:val="00966A27"/>
    <w:rsid w:val="009740F5"/>
    <w:rsid w:val="00975B42"/>
    <w:rsid w:val="00991E91"/>
    <w:rsid w:val="009A748C"/>
    <w:rsid w:val="009B3B19"/>
    <w:rsid w:val="009D19B9"/>
    <w:rsid w:val="00A2394C"/>
    <w:rsid w:val="00A248AC"/>
    <w:rsid w:val="00A248BD"/>
    <w:rsid w:val="00A254B5"/>
    <w:rsid w:val="00A35778"/>
    <w:rsid w:val="00A35D61"/>
    <w:rsid w:val="00A40198"/>
    <w:rsid w:val="00A46871"/>
    <w:rsid w:val="00A55BE7"/>
    <w:rsid w:val="00A64302"/>
    <w:rsid w:val="00A731DB"/>
    <w:rsid w:val="00A92528"/>
    <w:rsid w:val="00A92E0C"/>
    <w:rsid w:val="00A92F32"/>
    <w:rsid w:val="00AD48C3"/>
    <w:rsid w:val="00AD7EA1"/>
    <w:rsid w:val="00AE0311"/>
    <w:rsid w:val="00AE6F9F"/>
    <w:rsid w:val="00AE7FF1"/>
    <w:rsid w:val="00AF3194"/>
    <w:rsid w:val="00B16624"/>
    <w:rsid w:val="00B17263"/>
    <w:rsid w:val="00B24567"/>
    <w:rsid w:val="00B25244"/>
    <w:rsid w:val="00B311E9"/>
    <w:rsid w:val="00B40E11"/>
    <w:rsid w:val="00B4100C"/>
    <w:rsid w:val="00B61046"/>
    <w:rsid w:val="00B676AE"/>
    <w:rsid w:val="00B80920"/>
    <w:rsid w:val="00B82AA3"/>
    <w:rsid w:val="00B962DE"/>
    <w:rsid w:val="00BA6AAC"/>
    <w:rsid w:val="00BA7C15"/>
    <w:rsid w:val="00BB613D"/>
    <w:rsid w:val="00BC2CD6"/>
    <w:rsid w:val="00BC5405"/>
    <w:rsid w:val="00C02AEF"/>
    <w:rsid w:val="00C12113"/>
    <w:rsid w:val="00C2204C"/>
    <w:rsid w:val="00C25323"/>
    <w:rsid w:val="00C25BF2"/>
    <w:rsid w:val="00C26321"/>
    <w:rsid w:val="00C31D5D"/>
    <w:rsid w:val="00C3785D"/>
    <w:rsid w:val="00C41F2A"/>
    <w:rsid w:val="00C4676F"/>
    <w:rsid w:val="00C559AE"/>
    <w:rsid w:val="00C5673F"/>
    <w:rsid w:val="00C6172C"/>
    <w:rsid w:val="00C61C3E"/>
    <w:rsid w:val="00C65561"/>
    <w:rsid w:val="00C84A31"/>
    <w:rsid w:val="00C90512"/>
    <w:rsid w:val="00CA1631"/>
    <w:rsid w:val="00CD4ACD"/>
    <w:rsid w:val="00CE16CA"/>
    <w:rsid w:val="00CF5869"/>
    <w:rsid w:val="00CF6E8F"/>
    <w:rsid w:val="00D01801"/>
    <w:rsid w:val="00D02941"/>
    <w:rsid w:val="00D257A8"/>
    <w:rsid w:val="00D26FB3"/>
    <w:rsid w:val="00D43964"/>
    <w:rsid w:val="00D516B2"/>
    <w:rsid w:val="00D845C3"/>
    <w:rsid w:val="00D911F8"/>
    <w:rsid w:val="00DA6A5A"/>
    <w:rsid w:val="00DC6A2D"/>
    <w:rsid w:val="00DD04A3"/>
    <w:rsid w:val="00DD48F7"/>
    <w:rsid w:val="00E0576E"/>
    <w:rsid w:val="00E32D88"/>
    <w:rsid w:val="00E65690"/>
    <w:rsid w:val="00E7115C"/>
    <w:rsid w:val="00E76379"/>
    <w:rsid w:val="00EA183D"/>
    <w:rsid w:val="00EB04D0"/>
    <w:rsid w:val="00EB1F7D"/>
    <w:rsid w:val="00EC1609"/>
    <w:rsid w:val="00ED12D1"/>
    <w:rsid w:val="00ED267B"/>
    <w:rsid w:val="00ED4884"/>
    <w:rsid w:val="00EE3DEA"/>
    <w:rsid w:val="00EE4C6C"/>
    <w:rsid w:val="00EE636C"/>
    <w:rsid w:val="00EE65CE"/>
    <w:rsid w:val="00EE7349"/>
    <w:rsid w:val="00F007E6"/>
    <w:rsid w:val="00F0123C"/>
    <w:rsid w:val="00F32CAB"/>
    <w:rsid w:val="00F45DA1"/>
    <w:rsid w:val="00F55FEB"/>
    <w:rsid w:val="00F739A9"/>
    <w:rsid w:val="00F75D4F"/>
    <w:rsid w:val="00F90BB7"/>
    <w:rsid w:val="00FA18E6"/>
    <w:rsid w:val="00FA24B9"/>
    <w:rsid w:val="00FB0581"/>
    <w:rsid w:val="00FB4614"/>
    <w:rsid w:val="00FC18BA"/>
    <w:rsid w:val="00FC5228"/>
    <w:rsid w:val="00FC6970"/>
    <w:rsid w:val="00FD048D"/>
    <w:rsid w:val="00FD14D9"/>
    <w:rsid w:val="00FD5B43"/>
    <w:rsid w:val="00FF3432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41F2A"/>
    <w:pPr>
      <w:ind w:left="720"/>
    </w:pPr>
  </w:style>
  <w:style w:type="character" w:styleId="CommentReference">
    <w:name w:val="annotation reference"/>
    <w:rsid w:val="002A1CC7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2A1CC7"/>
    <w:rPr>
      <w:sz w:val="20"/>
      <w:szCs w:val="20"/>
    </w:rPr>
  </w:style>
  <w:style w:type="character" w:customStyle="1" w:styleId="KomentratekstsRakstz">
    <w:name w:val="Komentāra teksts Rakstz."/>
    <w:link w:val="CommentText"/>
    <w:rsid w:val="002A1CC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2A1CC7"/>
    <w:rPr>
      <w:b/>
      <w:bCs/>
    </w:rPr>
  </w:style>
  <w:style w:type="character" w:customStyle="1" w:styleId="KomentratmaRakstz">
    <w:name w:val="Komentāra tēma Rakstz."/>
    <w:link w:val="CommentSubject"/>
    <w:rsid w:val="002A1CC7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2A1CC7"/>
    <w:rPr>
      <w:sz w:val="24"/>
      <w:szCs w:val="24"/>
      <w:lang w:val="en-US" w:eastAsia="en-US"/>
    </w:rPr>
  </w:style>
  <w:style w:type="numbering" w:customStyle="1" w:styleId="CurrentList1">
    <w:name w:val="Current List1"/>
    <w:uiPriority w:val="99"/>
    <w:rsid w:val="003F107D"/>
    <w:pPr>
      <w:numPr>
        <w:numId w:val="3"/>
      </w:numPr>
    </w:pPr>
  </w:style>
  <w:style w:type="character" w:customStyle="1" w:styleId="GalveneRakstz">
    <w:name w:val="Galvene Rakstz."/>
    <w:link w:val="Header"/>
    <w:uiPriority w:val="99"/>
    <w:rsid w:val="00942A5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2239</Words>
  <Characters>1277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35</cp:revision>
  <cp:lastPrinted>2008-02-21T11:46:00Z</cp:lastPrinted>
  <dcterms:created xsi:type="dcterms:W3CDTF">2024-10-16T05:26:00Z</dcterms:created>
  <dcterms:modified xsi:type="dcterms:W3CDTF">2026-09-23T12:10:00Z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