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RD-26-1084-lē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CC2823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F10EE" w14:paraId="0791B9E2" w14:textId="5CCC1B6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12.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CC2823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A22AAD" w:rsidRPr="009206E6" w:rsidP="00CC2823" w14:paraId="331F40EF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1F10EE" w14:paraId="2583570B" w14:textId="233D0563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Rīgas valstspilsētas pašvaldības dzīvokļa īpašuma – neizīrēta dzīvokļa </w:t>
      </w:r>
      <w:r w:rsidR="00A22AAD">
        <w:rPr>
          <w:b/>
          <w:noProof/>
          <w:sz w:val="26"/>
          <w:szCs w:val="26"/>
          <w:lang w:val="lv-LV" w:eastAsia="lv-LV"/>
        </w:rPr>
        <w:br/>
      </w:r>
      <w:r w:rsidRPr="009206E6">
        <w:rPr>
          <w:b/>
          <w:noProof/>
          <w:sz w:val="26"/>
          <w:szCs w:val="26"/>
          <w:lang w:val="lv-LV" w:eastAsia="lv-LV"/>
        </w:rPr>
        <w:t>Sīmaņa ielā 3A–23, Rīgā, atsavināšanu</w:t>
      </w:r>
    </w:p>
    <w:p w:rsidR="0050521A" w:rsidP="00CC2823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22AAD" w:rsidP="00CC2823" w14:paraId="0252961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0E72" w:rsidRPr="004E67B4" w:rsidP="00CC2823" w14:paraId="176DFCD4" w14:textId="020494D7">
      <w:pPr>
        <w:pStyle w:val="BodyText"/>
        <w:spacing w:after="0"/>
        <w:ind w:firstLine="798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Pamatojoties </w:t>
      </w:r>
      <w:r w:rsidRPr="00F514F5">
        <w:rPr>
          <w:noProof/>
          <w:sz w:val="26"/>
          <w:szCs w:val="26"/>
        </w:rPr>
        <w:t>uz Valsts un pašvaldību dzīvojamo māju privatizācijas pabeigšanas likuma 7. panta pirmo daļu</w:t>
      </w:r>
      <w:r w:rsidRPr="004E67B4">
        <w:rPr>
          <w:noProof/>
          <w:sz w:val="26"/>
          <w:szCs w:val="26"/>
        </w:rPr>
        <w:t xml:space="preserve">, </w:t>
      </w:r>
      <w:r>
        <w:rPr>
          <w:noProof/>
          <w:sz w:val="26"/>
          <w:szCs w:val="26"/>
        </w:rPr>
        <w:t>Publiskas personas</w:t>
      </w:r>
      <w:r w:rsidRPr="004E67B4">
        <w:rPr>
          <w:noProof/>
          <w:sz w:val="26"/>
          <w:szCs w:val="26"/>
        </w:rPr>
        <w:t xml:space="preserve"> mantas atsavināšanas likuma 3.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panta pirmās daļas 1.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punktu, 4.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panta pirmo un otro daļu, 5.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 xml:space="preserve">panta pirmo un piekto daļu, ņemot vērā </w:t>
      </w:r>
      <w:r>
        <w:rPr>
          <w:noProof/>
          <w:sz w:val="26"/>
          <w:szCs w:val="26"/>
        </w:rPr>
        <w:t>ierakstus Rīgas pilsētas zemesgrāmatas nodalījumā Nr. 13119 23 par nekustamo īpašumu</w:t>
      </w:r>
      <w:r>
        <w:rPr>
          <w:bCs/>
          <w:noProof/>
          <w:sz w:val="26"/>
          <w:szCs w:val="26"/>
        </w:rPr>
        <w:t xml:space="preserve"> Sīmaņa ielā 3A–23</w:t>
      </w:r>
      <w:r>
        <w:rPr>
          <w:noProof/>
          <w:sz w:val="26"/>
          <w:szCs w:val="26"/>
        </w:rPr>
        <w:t>,</w:t>
      </w:r>
      <w:r>
        <w:rPr>
          <w:bCs/>
          <w:noProof/>
          <w:sz w:val="26"/>
          <w:szCs w:val="26"/>
        </w:rPr>
        <w:t xml:space="preserve"> Rīgā (kadastra Nr. </w:t>
      </w:r>
      <w:r>
        <w:rPr>
          <w:bCs/>
          <w:noProof/>
          <w:sz w:val="26"/>
          <w:szCs w:val="26"/>
        </w:rPr>
        <w:t>01009050342),</w:t>
      </w:r>
      <w:r>
        <w:rPr>
          <w:noProof/>
          <w:sz w:val="26"/>
          <w:szCs w:val="26"/>
        </w:rPr>
        <w:t xml:space="preserve"> </w:t>
      </w:r>
      <w:r w:rsidRPr="004E67B4">
        <w:rPr>
          <w:bCs/>
          <w:noProof/>
          <w:sz w:val="26"/>
          <w:szCs w:val="26"/>
        </w:rPr>
        <w:t xml:space="preserve">Rīgas </w:t>
      </w:r>
      <w:r>
        <w:rPr>
          <w:bCs/>
          <w:noProof/>
          <w:sz w:val="26"/>
          <w:szCs w:val="26"/>
        </w:rPr>
        <w:t>valstspilsētas pašvaldības</w:t>
      </w:r>
      <w:r w:rsidRPr="004E67B4">
        <w:rPr>
          <w:bCs/>
          <w:noProof/>
          <w:sz w:val="26"/>
          <w:szCs w:val="26"/>
        </w:rPr>
        <w:t xml:space="preserve"> Dzīvojamo telpu izīrēšanas komisijas </w:t>
      </w:r>
      <w:r>
        <w:rPr>
          <w:bCs/>
          <w:noProof/>
          <w:sz w:val="26"/>
          <w:szCs w:val="26"/>
        </w:rPr>
        <w:t>22.07.2026</w:t>
      </w:r>
      <w:r w:rsidRPr="004E67B4">
        <w:rPr>
          <w:bCs/>
          <w:noProof/>
          <w:sz w:val="26"/>
          <w:szCs w:val="26"/>
        </w:rPr>
        <w:t>. lēmumu (</w:t>
      </w:r>
      <w:r>
        <w:rPr>
          <w:bCs/>
          <w:noProof/>
          <w:sz w:val="26"/>
          <w:szCs w:val="26"/>
        </w:rPr>
        <w:t>sēdes prot.</w:t>
      </w:r>
      <w:r w:rsidRPr="004E67B4">
        <w:rPr>
          <w:bCs/>
          <w:noProof/>
          <w:sz w:val="26"/>
          <w:szCs w:val="26"/>
        </w:rPr>
        <w:t xml:space="preserve"> Nr.</w:t>
      </w:r>
      <w:r>
        <w:rPr>
          <w:bCs/>
          <w:noProof/>
          <w:sz w:val="26"/>
          <w:szCs w:val="26"/>
        </w:rPr>
        <w:t> 25, 13.3.5. apakšpunkts</w:t>
      </w:r>
      <w:r w:rsidRPr="004E67B4">
        <w:rPr>
          <w:bCs/>
          <w:noProof/>
          <w:sz w:val="26"/>
          <w:szCs w:val="26"/>
        </w:rPr>
        <w:t>),</w:t>
      </w:r>
      <w:r>
        <w:rPr>
          <w:bCs/>
          <w:noProof/>
          <w:sz w:val="26"/>
          <w:szCs w:val="26"/>
        </w:rPr>
        <w:t xml:space="preserve"> AS</w:t>
      </w:r>
      <w:r w:rsidR="000539FF">
        <w:rPr>
          <w:bCs/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“</w:t>
      </w:r>
      <w:r w:rsidRPr="00F84B57">
        <w:rPr>
          <w:bCs/>
          <w:noProof/>
          <w:sz w:val="26"/>
          <w:szCs w:val="26"/>
        </w:rPr>
        <w:t>Rīgas namu pārvaldnieks”</w:t>
      </w:r>
      <w:r>
        <w:rPr>
          <w:bCs/>
          <w:noProof/>
          <w:sz w:val="26"/>
          <w:szCs w:val="26"/>
        </w:rPr>
        <w:t xml:space="preserve"> 14.07.2026. brīvās dzīvojamās telpas apsekošanas aktu, </w:t>
      </w:r>
      <w:r>
        <w:rPr>
          <w:noProof/>
          <w:sz w:val="26"/>
          <w:szCs w:val="26"/>
        </w:rPr>
        <w:t xml:space="preserve">kā arī to, ka neizīrētais </w:t>
      </w:r>
      <w:r>
        <w:rPr>
          <w:noProof/>
          <w:sz w:val="26"/>
          <w:szCs w:val="26"/>
        </w:rPr>
        <w:t xml:space="preserve">dzīvoklis </w:t>
      </w:r>
      <w:r>
        <w:rPr>
          <w:bCs/>
          <w:noProof/>
          <w:sz w:val="26"/>
          <w:szCs w:val="26"/>
        </w:rPr>
        <w:t>Sīmaņa ielā 3A–23</w:t>
      </w:r>
      <w:r w:rsidRPr="00EC2C2C">
        <w:rPr>
          <w:noProof/>
          <w:sz w:val="26"/>
          <w:szCs w:val="26"/>
        </w:rPr>
        <w:t>,</w:t>
      </w:r>
      <w:r>
        <w:rPr>
          <w:noProof/>
          <w:sz w:val="26"/>
          <w:szCs w:val="26"/>
        </w:rPr>
        <w:t xml:space="preserve"> Rīgā, </w:t>
      </w:r>
      <w:r w:rsidRPr="00DC2B93">
        <w:rPr>
          <w:noProof/>
          <w:sz w:val="26"/>
          <w:szCs w:val="26"/>
        </w:rPr>
        <w:t>nav izmantojams</w:t>
      </w:r>
      <w:r w:rsidRPr="00ED59E9">
        <w:rPr>
          <w:noProof/>
          <w:sz w:val="26"/>
          <w:szCs w:val="26"/>
        </w:rPr>
        <w:t xml:space="preserve"> </w:t>
      </w:r>
      <w:r w:rsidRPr="009A505A">
        <w:rPr>
          <w:noProof/>
          <w:sz w:val="26"/>
          <w:szCs w:val="26"/>
        </w:rPr>
        <w:t>pašvaldības funkciju realizēšanai,</w:t>
      </w:r>
      <w:r>
        <w:rPr>
          <w:noProof/>
          <w:sz w:val="26"/>
          <w:szCs w:val="26"/>
        </w:rPr>
        <w:t xml:space="preserve"> Rīgas dome</w:t>
      </w:r>
      <w:r w:rsidRPr="00F15F5F">
        <w:rPr>
          <w:bCs/>
          <w:noProof/>
          <w:sz w:val="26"/>
          <w:szCs w:val="26"/>
        </w:rPr>
        <w:t xml:space="preserve"> nolemj:</w:t>
      </w:r>
    </w:p>
    <w:p w:rsidR="00850E72" w:rsidRPr="00850E72" w:rsidP="00850E72" w14:paraId="71891D5D" w14:textId="77777777">
      <w:pPr>
        <w:ind w:firstLine="798"/>
        <w:jc w:val="both"/>
        <w:rPr>
          <w:noProof/>
          <w:sz w:val="26"/>
          <w:szCs w:val="26"/>
          <w:lang w:val="lv-LV"/>
        </w:rPr>
      </w:pPr>
    </w:p>
    <w:p w:rsidR="00850E72" w:rsidRPr="00850E72" w:rsidP="00850E72" w14:paraId="34387C83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850E72">
        <w:rPr>
          <w:noProof/>
          <w:sz w:val="26"/>
          <w:szCs w:val="26"/>
          <w:lang w:val="lv-LV"/>
        </w:rPr>
        <w:t>1. Atļaut</w:t>
      </w:r>
      <w:r w:rsidRPr="00850E72">
        <w:rPr>
          <w:noProof/>
          <w:sz w:val="26"/>
          <w:lang w:val="lv-LV"/>
        </w:rPr>
        <w:t xml:space="preserve"> atsavināt Rīgas valstspilsētas pašvaldības dzīvokļa īpašumu – neizīrētu dzīvokli</w:t>
      </w:r>
      <w:r w:rsidRPr="00850E72">
        <w:rPr>
          <w:noProof/>
          <w:sz w:val="26"/>
          <w:szCs w:val="26"/>
          <w:lang w:val="lv-LV"/>
        </w:rPr>
        <w:t xml:space="preserve"> </w:t>
      </w:r>
      <w:r w:rsidRPr="00850E72">
        <w:rPr>
          <w:bCs/>
          <w:noProof/>
          <w:sz w:val="26"/>
          <w:szCs w:val="26"/>
          <w:lang w:val="lv-LV"/>
        </w:rPr>
        <w:t>Sīmaņa ielā 3A–23</w:t>
      </w:r>
      <w:r w:rsidRPr="00850E72">
        <w:rPr>
          <w:noProof/>
          <w:sz w:val="26"/>
          <w:szCs w:val="26"/>
          <w:lang w:val="lv-LV"/>
        </w:rPr>
        <w:t>, Rīgā, un dzīvokļa īpašumā ietilpstošās kopīpašuma domājamās daļas no daudzdzīvokļu mājas (kadastra apzīmējums 01000160136001) un zemes vienības (kadastra a</w:t>
      </w:r>
      <w:r w:rsidRPr="00850E72">
        <w:rPr>
          <w:noProof/>
          <w:sz w:val="26"/>
          <w:szCs w:val="26"/>
          <w:lang w:val="lv-LV"/>
        </w:rPr>
        <w:t>pzīmējums 01000160136), pārdodot izsolē.</w:t>
      </w:r>
    </w:p>
    <w:p w:rsidR="00850E72" w:rsidRPr="00850E72" w:rsidP="00850E72" w14:paraId="760D6DA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0E72" w:rsidRPr="00850E72" w:rsidP="00850E72" w14:paraId="7C34851E" w14:textId="04CEA28C">
      <w:pPr>
        <w:ind w:firstLine="798"/>
        <w:jc w:val="both"/>
        <w:rPr>
          <w:noProof/>
          <w:sz w:val="26"/>
          <w:lang w:val="lv-LV"/>
        </w:rPr>
      </w:pPr>
      <w:r w:rsidRPr="00850E72">
        <w:rPr>
          <w:noProof/>
          <w:sz w:val="26"/>
          <w:lang w:val="lv-LV"/>
        </w:rPr>
        <w:t>2. Noteikt, ka izsoles dalībniekam, kurš iesniedzis pieteikumu par 1. punktā minēt</w:t>
      </w:r>
      <w:r w:rsidR="000539FF">
        <w:rPr>
          <w:noProof/>
          <w:sz w:val="26"/>
          <w:lang w:val="lv-LV"/>
        </w:rPr>
        <w:t>ā</w:t>
      </w:r>
      <w:r w:rsidRPr="00850E72">
        <w:rPr>
          <w:noProof/>
          <w:sz w:val="26"/>
          <w:lang w:val="lv-LV"/>
        </w:rPr>
        <w:t xml:space="preserve"> dzīvokļa īpašuma pirkšanu, bet nav ieradies uz izsoli, nodrošinājums netiek atmaksāts.</w:t>
      </w:r>
    </w:p>
    <w:p w:rsidR="00850E72" w:rsidRPr="00850E72" w:rsidP="00850E72" w14:paraId="05E3CE02" w14:textId="77777777">
      <w:pPr>
        <w:ind w:firstLine="798"/>
        <w:jc w:val="both"/>
        <w:rPr>
          <w:noProof/>
          <w:sz w:val="26"/>
          <w:szCs w:val="26"/>
          <w:lang w:val="lv-LV"/>
        </w:rPr>
      </w:pPr>
    </w:p>
    <w:p w:rsidR="00850E72" w:rsidRPr="00850E72" w:rsidP="00850E72" w14:paraId="0F62CAD1" w14:textId="77777777">
      <w:pPr>
        <w:ind w:firstLine="798"/>
        <w:jc w:val="both"/>
        <w:rPr>
          <w:noProof/>
          <w:sz w:val="26"/>
          <w:lang w:val="lv-LV"/>
        </w:rPr>
      </w:pPr>
      <w:r w:rsidRPr="00850E72">
        <w:rPr>
          <w:noProof/>
          <w:sz w:val="26"/>
          <w:lang w:val="lv-LV"/>
        </w:rPr>
        <w:t>3. Rīgas valstspilsētas pašvaldības Dzīvoj</w:t>
      </w:r>
      <w:r w:rsidRPr="00850E72">
        <w:rPr>
          <w:noProof/>
          <w:sz w:val="26"/>
          <w:lang w:val="lv-LV"/>
        </w:rPr>
        <w:t>amo māju privatizācijas komisija ir atbildīga par lēmuma izpildi.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E662E5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1D4378AA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4078C11D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1F10EE" w:rsidP="00E65690" w14:paraId="1E4F484B" w14:textId="77777777">
      <w:pPr>
        <w:rPr>
          <w:noProof/>
          <w:sz w:val="26"/>
          <w:szCs w:val="26"/>
          <w:lang w:val="pt-BR"/>
        </w:rPr>
      </w:pPr>
    </w:p>
    <w:p w:rsidR="001A51A6" w:rsidP="009809E3" w14:paraId="57A5967C" w14:textId="6B43E0E2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Liģere</w:t>
      </w:r>
      <w:r w:rsidR="00CC2823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67181699 </w:t>
      </w:r>
    </w:p>
    <w:p w:rsidR="00B61046" w:rsidRPr="00593495" w:rsidP="001A51A6" w14:paraId="068AE699" w14:textId="77777777">
      <w:pPr>
        <w:rPr>
          <w:i/>
          <w:noProof/>
          <w:sz w:val="20"/>
          <w:szCs w:val="26"/>
          <w:lang w:val="lv-LV"/>
        </w:rPr>
      </w:pP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39FF"/>
    <w:rsid w:val="00054F3E"/>
    <w:rsid w:val="00071DFA"/>
    <w:rsid w:val="0008766E"/>
    <w:rsid w:val="00091730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B3612"/>
    <w:rsid w:val="001C0413"/>
    <w:rsid w:val="001C731E"/>
    <w:rsid w:val="001C76CF"/>
    <w:rsid w:val="001D6253"/>
    <w:rsid w:val="001F10EE"/>
    <w:rsid w:val="001F30A1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2E2297"/>
    <w:rsid w:val="00300EB6"/>
    <w:rsid w:val="003016DA"/>
    <w:rsid w:val="003177A3"/>
    <w:rsid w:val="0033055C"/>
    <w:rsid w:val="00335203"/>
    <w:rsid w:val="00340C39"/>
    <w:rsid w:val="00342F44"/>
    <w:rsid w:val="00361984"/>
    <w:rsid w:val="003A7E1D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E67B4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B4FD2"/>
    <w:rsid w:val="005F19A7"/>
    <w:rsid w:val="005F431D"/>
    <w:rsid w:val="005F4A17"/>
    <w:rsid w:val="0064281A"/>
    <w:rsid w:val="00671F14"/>
    <w:rsid w:val="00676B33"/>
    <w:rsid w:val="0068008E"/>
    <w:rsid w:val="006A17DB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4158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0E72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41ED"/>
    <w:rsid w:val="00966A27"/>
    <w:rsid w:val="009740F5"/>
    <w:rsid w:val="00975B42"/>
    <w:rsid w:val="009809E3"/>
    <w:rsid w:val="009A505A"/>
    <w:rsid w:val="009B3B19"/>
    <w:rsid w:val="00A22AAD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07DD8"/>
    <w:rsid w:val="00C12113"/>
    <w:rsid w:val="00C2204C"/>
    <w:rsid w:val="00C25BF2"/>
    <w:rsid w:val="00C26321"/>
    <w:rsid w:val="00C31D5D"/>
    <w:rsid w:val="00C40F04"/>
    <w:rsid w:val="00C4676F"/>
    <w:rsid w:val="00C520C4"/>
    <w:rsid w:val="00C559AE"/>
    <w:rsid w:val="00C5673F"/>
    <w:rsid w:val="00C6172C"/>
    <w:rsid w:val="00C65561"/>
    <w:rsid w:val="00C90512"/>
    <w:rsid w:val="00CA1631"/>
    <w:rsid w:val="00CC2823"/>
    <w:rsid w:val="00CD4ACD"/>
    <w:rsid w:val="00CE16CA"/>
    <w:rsid w:val="00CF2CA2"/>
    <w:rsid w:val="00CF5869"/>
    <w:rsid w:val="00CF6E8F"/>
    <w:rsid w:val="00D02941"/>
    <w:rsid w:val="00D257A8"/>
    <w:rsid w:val="00D26FB3"/>
    <w:rsid w:val="00D43964"/>
    <w:rsid w:val="00D516B2"/>
    <w:rsid w:val="00DA6A5A"/>
    <w:rsid w:val="00DC2B93"/>
    <w:rsid w:val="00DC6A2D"/>
    <w:rsid w:val="00DD04A3"/>
    <w:rsid w:val="00E0576E"/>
    <w:rsid w:val="00E32D88"/>
    <w:rsid w:val="00E65690"/>
    <w:rsid w:val="00E662E5"/>
    <w:rsid w:val="00E7115C"/>
    <w:rsid w:val="00EA183D"/>
    <w:rsid w:val="00EB04D0"/>
    <w:rsid w:val="00EB1F7D"/>
    <w:rsid w:val="00EC1609"/>
    <w:rsid w:val="00EC2C2C"/>
    <w:rsid w:val="00ED12D1"/>
    <w:rsid w:val="00ED267B"/>
    <w:rsid w:val="00ED59E9"/>
    <w:rsid w:val="00EE3DEA"/>
    <w:rsid w:val="00EE65CE"/>
    <w:rsid w:val="00F007E6"/>
    <w:rsid w:val="00F15F5F"/>
    <w:rsid w:val="00F32CAB"/>
    <w:rsid w:val="00F45DA1"/>
    <w:rsid w:val="00F514F5"/>
    <w:rsid w:val="00F55FEB"/>
    <w:rsid w:val="00F75D4F"/>
    <w:rsid w:val="00F84B57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rsid w:val="00850E72"/>
    <w:pPr>
      <w:spacing w:after="120"/>
    </w:pPr>
    <w:rPr>
      <w:lang w:val="lv-LV"/>
    </w:rPr>
  </w:style>
  <w:style w:type="character" w:customStyle="1" w:styleId="PamattekstsRakstz">
    <w:name w:val="Pamatteksts Rakstz."/>
    <w:basedOn w:val="DefaultParagraphFont"/>
    <w:link w:val="BodyText"/>
    <w:rsid w:val="00850E72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F30A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2026-10-15T06:14:00Z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