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.7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RD-26-1087-lē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2120F58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15.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33622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33622B" w:rsidRPr="009206E6" w:rsidP="0033622B" w14:paraId="03F12DF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0521A" w:rsidP="0033622B" w14:paraId="3AAEFEF6" w14:textId="40AB6C5D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</w:t>
      </w:r>
      <w:r w:rsidR="00191471">
        <w:rPr>
          <w:b/>
          <w:noProof/>
          <w:sz w:val="26"/>
          <w:szCs w:val="26"/>
          <w:lang w:val="lv-LV" w:eastAsia="lv-LV"/>
        </w:rPr>
        <w:t>iem</w:t>
      </w:r>
      <w:r w:rsidRPr="009206E6">
        <w:rPr>
          <w:b/>
          <w:noProof/>
          <w:sz w:val="26"/>
          <w:szCs w:val="26"/>
          <w:lang w:val="lv-LV" w:eastAsia="lv-LV"/>
        </w:rPr>
        <w:t xml:space="preserve"> Rīgas domes 29.11.2023. lēmumā Nr.</w:t>
      </w:r>
      <w:r w:rsidR="0096704F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RD-23-3138-lē “Par Rīgas domes Pilsētvides </w:t>
      </w:r>
      <w:r w:rsidRPr="009206E6">
        <w:rPr>
          <w:b/>
          <w:noProof/>
          <w:sz w:val="26"/>
          <w:szCs w:val="26"/>
          <w:lang w:val="lv-LV" w:eastAsia="lv-LV"/>
        </w:rPr>
        <w:t>attīstības un kvalitātes komisijas sastāvu”</w:t>
      </w:r>
    </w:p>
    <w:p w:rsidR="0033622B" w:rsidP="0033622B" w14:paraId="73B0085C" w14:textId="77777777">
      <w:pPr>
        <w:jc w:val="center"/>
        <w:rPr>
          <w:b/>
          <w:noProof/>
          <w:sz w:val="26"/>
          <w:szCs w:val="26"/>
          <w:lang w:val="lv-LV" w:eastAsia="lv-LV"/>
        </w:rPr>
      </w:pPr>
    </w:p>
    <w:p w:rsidR="0033622B" w:rsidRPr="00B92E7A" w:rsidP="0033622B" w14:paraId="2F6CC91D" w14:textId="77777777">
      <w:pPr>
        <w:jc w:val="center"/>
        <w:rPr>
          <w:b/>
          <w:noProof/>
          <w:sz w:val="26"/>
          <w:szCs w:val="26"/>
          <w:lang w:val="lv-LV" w:eastAsia="lv-LV"/>
        </w:rPr>
      </w:pPr>
    </w:p>
    <w:p w:rsidR="00B92E7A" w:rsidP="0033622B" w14:paraId="4125A816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C84EF1">
        <w:rPr>
          <w:noProof/>
          <w:sz w:val="26"/>
          <w:szCs w:val="26"/>
          <w:lang w:val="lv-LV"/>
        </w:rPr>
        <w:t>Pamatojoties uz Pašvaldību likuma 10. panta pirmās daļas 8. punktu</w:t>
      </w:r>
      <w:r>
        <w:rPr>
          <w:noProof/>
          <w:sz w:val="26"/>
          <w:szCs w:val="26"/>
          <w:lang w:val="lv-LV"/>
        </w:rPr>
        <w:t xml:space="preserve"> un</w:t>
      </w:r>
      <w:r w:rsidRPr="00C84EF1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 xml:space="preserve">ņemot vērā </w:t>
      </w:r>
      <w:r w:rsidRPr="00C84EF1">
        <w:rPr>
          <w:noProof/>
          <w:sz w:val="26"/>
          <w:szCs w:val="26"/>
          <w:lang w:val="lv-LV"/>
        </w:rPr>
        <w:t>Rīgas domes 11.02.2014. nolikuma Nr. 58 “Rīgas domes Pilsētvides attīstības un kvalitātes komisijas nolikums” 5. punktu</w:t>
      </w:r>
      <w:r>
        <w:rPr>
          <w:noProof/>
          <w:sz w:val="26"/>
          <w:szCs w:val="26"/>
          <w:lang w:val="lv-LV"/>
        </w:rPr>
        <w:t xml:space="preserve">, </w:t>
      </w:r>
      <w:r w:rsidRPr="00C84EF1">
        <w:rPr>
          <w:noProof/>
          <w:sz w:val="26"/>
          <w:szCs w:val="26"/>
          <w:lang w:val="lv-LV"/>
        </w:rPr>
        <w:t>Rīgas dome nolemj</w:t>
      </w:r>
      <w:r>
        <w:rPr>
          <w:noProof/>
          <w:sz w:val="26"/>
          <w:szCs w:val="26"/>
          <w:lang w:val="lv-LV"/>
        </w:rPr>
        <w:t xml:space="preserve">: </w:t>
      </w:r>
    </w:p>
    <w:p w:rsidR="00B92E7A" w:rsidP="00B92E7A" w14:paraId="5CAE261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239E" w:rsidP="00B92E7A" w14:paraId="27D9C04B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I</w:t>
      </w:r>
      <w:r w:rsidRPr="00C84EF1">
        <w:rPr>
          <w:noProof/>
          <w:sz w:val="26"/>
          <w:szCs w:val="26"/>
          <w:lang w:val="lv-LV"/>
        </w:rPr>
        <w:t>zdarīt Rīgas domes 29.11.2023. lēmumā Nr. </w:t>
      </w:r>
      <w:r w:rsidRPr="00C84EF1">
        <w:rPr>
          <w:bCs/>
          <w:noProof/>
          <w:sz w:val="26"/>
          <w:szCs w:val="26"/>
          <w:lang w:val="lv-LV"/>
        </w:rPr>
        <w:t>RD-23-3138-lē</w:t>
      </w:r>
      <w:r w:rsidRPr="00C84EF1">
        <w:rPr>
          <w:noProof/>
          <w:sz w:val="26"/>
          <w:szCs w:val="26"/>
          <w:lang w:val="lv-LV"/>
        </w:rPr>
        <w:t xml:space="preserve"> “Par Rīgas domes Pilsētvides attīstības un kvalitātes komisijas sastāvu” </w:t>
      </w:r>
      <w:r>
        <w:rPr>
          <w:noProof/>
          <w:sz w:val="26"/>
          <w:szCs w:val="26"/>
          <w:lang w:val="lv-LV"/>
        </w:rPr>
        <w:t xml:space="preserve">šādus </w:t>
      </w:r>
      <w:r w:rsidRPr="00C84EF1">
        <w:rPr>
          <w:noProof/>
          <w:sz w:val="26"/>
          <w:szCs w:val="26"/>
          <w:lang w:val="lv-LV"/>
        </w:rPr>
        <w:t>grozījumu</w:t>
      </w:r>
      <w:r>
        <w:rPr>
          <w:noProof/>
          <w:sz w:val="26"/>
          <w:szCs w:val="26"/>
          <w:lang w:val="lv-LV"/>
        </w:rPr>
        <w:t>s:</w:t>
      </w:r>
    </w:p>
    <w:p w:rsidR="00191471" w:rsidP="00B92E7A" w14:paraId="72AFEF3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6239E" w:rsidP="0033622B" w14:paraId="4F392A5A" w14:textId="0B6913CA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="0033622B">
        <w:rPr>
          <w:noProof/>
          <w:sz w:val="26"/>
          <w:szCs w:val="26"/>
          <w:lang w:val="lv-LV"/>
        </w:rPr>
        <w:t>Aizstāt 1.3.4.</w:t>
      </w:r>
      <w:r>
        <w:rPr>
          <w:noProof/>
          <w:sz w:val="26"/>
          <w:szCs w:val="26"/>
          <w:lang w:val="lv-LV"/>
        </w:rPr>
        <w:t> </w:t>
      </w:r>
      <w:r w:rsidR="0033622B">
        <w:rPr>
          <w:noProof/>
          <w:sz w:val="26"/>
          <w:szCs w:val="26"/>
          <w:lang w:val="lv-LV"/>
        </w:rPr>
        <w:t>apakšpunktā vārdus “Alija Turlaja” ar vārdiem “Alija Āboliņa”.</w:t>
      </w:r>
    </w:p>
    <w:p w:rsidR="00191471" w:rsidP="0033622B" w14:paraId="4EFB654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92E7A" w:rsidP="0033622B" w14:paraId="1FF90360" w14:textId="26BCA74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2. </w:t>
      </w:r>
      <w:r w:rsidR="0033622B">
        <w:rPr>
          <w:noProof/>
          <w:sz w:val="26"/>
          <w:szCs w:val="26"/>
          <w:lang w:val="lv-LV"/>
        </w:rPr>
        <w:t>A</w:t>
      </w:r>
      <w:r w:rsidR="0080459B">
        <w:rPr>
          <w:noProof/>
          <w:sz w:val="26"/>
          <w:szCs w:val="26"/>
          <w:lang w:val="lv-LV"/>
        </w:rPr>
        <w:t>izstāt</w:t>
      </w:r>
      <w:r w:rsidRPr="00C84EF1" w:rsidR="0080459B">
        <w:rPr>
          <w:noProof/>
          <w:sz w:val="26"/>
          <w:szCs w:val="26"/>
          <w:lang w:val="lv-LV"/>
        </w:rPr>
        <w:t xml:space="preserve"> 1.3.</w:t>
      </w:r>
      <w:r w:rsidR="0080459B">
        <w:rPr>
          <w:noProof/>
          <w:sz w:val="26"/>
          <w:szCs w:val="26"/>
          <w:lang w:val="lv-LV"/>
        </w:rPr>
        <w:t>25</w:t>
      </w:r>
      <w:r w:rsidRPr="00C84EF1" w:rsidR="0080459B">
        <w:rPr>
          <w:noProof/>
          <w:sz w:val="26"/>
          <w:szCs w:val="26"/>
          <w:lang w:val="lv-LV"/>
        </w:rPr>
        <w:t>.</w:t>
      </w:r>
      <w:r w:rsidR="0080459B">
        <w:rPr>
          <w:noProof/>
          <w:sz w:val="26"/>
          <w:szCs w:val="26"/>
          <w:lang w:val="lv-LV"/>
        </w:rPr>
        <w:t> </w:t>
      </w:r>
      <w:r w:rsidRPr="00C84EF1" w:rsidR="0080459B">
        <w:rPr>
          <w:noProof/>
          <w:sz w:val="26"/>
          <w:szCs w:val="26"/>
          <w:lang w:val="lv-LV"/>
        </w:rPr>
        <w:t>apakšpunkt</w:t>
      </w:r>
      <w:r w:rsidR="0080459B">
        <w:rPr>
          <w:noProof/>
          <w:sz w:val="26"/>
          <w:szCs w:val="26"/>
          <w:lang w:val="lv-LV"/>
        </w:rPr>
        <w:t>ā vārdus “</w:t>
      </w:r>
      <w:r w:rsidRPr="00466928" w:rsidR="0080459B">
        <w:rPr>
          <w:noProof/>
          <w:sz w:val="26"/>
          <w:szCs w:val="26"/>
          <w:lang w:val="lv-LV"/>
        </w:rPr>
        <w:t>Apsaimniekošanas pārvaldes priekšnieks</w:t>
      </w:r>
      <w:r w:rsidR="0080459B">
        <w:rPr>
          <w:noProof/>
          <w:sz w:val="26"/>
          <w:szCs w:val="26"/>
          <w:lang w:val="lv-LV"/>
        </w:rPr>
        <w:t>” ar vārdiem “</w:t>
      </w:r>
      <w:r w:rsidRPr="00466928" w:rsidR="0080459B">
        <w:rPr>
          <w:noProof/>
          <w:sz w:val="26"/>
          <w:szCs w:val="26"/>
          <w:lang w:val="lv-LV"/>
        </w:rPr>
        <w:t>Mājokļu pārvaldes vadītāj</w:t>
      </w:r>
      <w:r w:rsidR="0080459B">
        <w:rPr>
          <w:noProof/>
          <w:sz w:val="26"/>
          <w:szCs w:val="26"/>
          <w:lang w:val="lv-LV"/>
        </w:rPr>
        <w:t>s”</w:t>
      </w:r>
      <w:r w:rsidRPr="00C84EF1" w:rsidR="0080459B">
        <w:rPr>
          <w:noProof/>
          <w:sz w:val="26"/>
          <w:szCs w:val="26"/>
          <w:lang w:val="lv-LV"/>
        </w:rPr>
        <w:t>.</w:t>
      </w:r>
    </w:p>
    <w:p w:rsidR="001A51A6" w:rsidRPr="009206E6" w:rsidP="00B92E7A" w14:paraId="51CE2391" w14:textId="77777777">
      <w:pPr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76024B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0877BE98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4D7876F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269F456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Mihejevs</w:t>
      </w:r>
      <w:r w:rsidR="00464775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67848075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DB47231"/>
    <w:multiLevelType w:val="hybridMultilevel"/>
    <w:tmpl w:val="6C1E40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345981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4E3"/>
    <w:rsid w:val="00142D3C"/>
    <w:rsid w:val="00191471"/>
    <w:rsid w:val="001A51A6"/>
    <w:rsid w:val="001C0413"/>
    <w:rsid w:val="001C731E"/>
    <w:rsid w:val="001C76CF"/>
    <w:rsid w:val="001D6253"/>
    <w:rsid w:val="001F1B57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3622B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64775"/>
    <w:rsid w:val="00466928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526FA"/>
    <w:rsid w:val="0056202D"/>
    <w:rsid w:val="0056239E"/>
    <w:rsid w:val="00562D5D"/>
    <w:rsid w:val="00565AB3"/>
    <w:rsid w:val="00593495"/>
    <w:rsid w:val="005A5190"/>
    <w:rsid w:val="005B17C3"/>
    <w:rsid w:val="005F19A7"/>
    <w:rsid w:val="005F431D"/>
    <w:rsid w:val="005F4A17"/>
    <w:rsid w:val="00606ED4"/>
    <w:rsid w:val="0064281A"/>
    <w:rsid w:val="006504A5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36A9A"/>
    <w:rsid w:val="0075016C"/>
    <w:rsid w:val="0076024B"/>
    <w:rsid w:val="0077210F"/>
    <w:rsid w:val="0079582E"/>
    <w:rsid w:val="007B3C10"/>
    <w:rsid w:val="007B4D9C"/>
    <w:rsid w:val="007D5BD7"/>
    <w:rsid w:val="007D6E66"/>
    <w:rsid w:val="007E3C69"/>
    <w:rsid w:val="007F1E6A"/>
    <w:rsid w:val="0080459B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E31F8"/>
    <w:rsid w:val="0090625D"/>
    <w:rsid w:val="00907B74"/>
    <w:rsid w:val="00911845"/>
    <w:rsid w:val="00916F6D"/>
    <w:rsid w:val="009206E6"/>
    <w:rsid w:val="009332CC"/>
    <w:rsid w:val="00951E4F"/>
    <w:rsid w:val="00966A27"/>
    <w:rsid w:val="0096704F"/>
    <w:rsid w:val="009740F5"/>
    <w:rsid w:val="00975B42"/>
    <w:rsid w:val="009A791B"/>
    <w:rsid w:val="009B3B19"/>
    <w:rsid w:val="00A2394C"/>
    <w:rsid w:val="00A23C0D"/>
    <w:rsid w:val="00A248BD"/>
    <w:rsid w:val="00A254B5"/>
    <w:rsid w:val="00A35778"/>
    <w:rsid w:val="00A35D61"/>
    <w:rsid w:val="00A40198"/>
    <w:rsid w:val="00A46871"/>
    <w:rsid w:val="00A52735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2E7A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1437"/>
    <w:rsid w:val="00C559AE"/>
    <w:rsid w:val="00C5673F"/>
    <w:rsid w:val="00C6172C"/>
    <w:rsid w:val="00C65561"/>
    <w:rsid w:val="00C84EF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340F0"/>
    <w:rsid w:val="00D43964"/>
    <w:rsid w:val="00D516B2"/>
    <w:rsid w:val="00D75A57"/>
    <w:rsid w:val="00DA6A5A"/>
    <w:rsid w:val="00DC6A2D"/>
    <w:rsid w:val="00DD04A3"/>
    <w:rsid w:val="00E0576E"/>
    <w:rsid w:val="00E32D88"/>
    <w:rsid w:val="00E62A9F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243A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56239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2026-10-15T06:19:00Z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